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64e2a3c094195" w:history="1">
              <w:r>
                <w:rPr>
                  <w:rStyle w:val="Hyperlink"/>
                </w:rPr>
                <w:t>2024-2030年中国日化用品市场研究分析与前景趋势报告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64e2a3c094195" w:history="1">
              <w:r>
                <w:rPr>
                  <w:rStyle w:val="Hyperlink"/>
                </w:rPr>
                <w:t>2024-2030年中国日化用品市场研究分析与前景趋势报告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64e2a3c094195" w:history="1">
                <w:r>
                  <w:rPr>
                    <w:rStyle w:val="Hyperlink"/>
                  </w:rPr>
                  <w:t>https://www.20087.com/2/68/RiHuaYongPinFaZhanQianJing.html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用品行业近年来在全球范围内呈现出多元化、个性化的发展趋势。消费者对天然、绿色、健康产品的需求增加，推动了植物提取物、生物基材料在日化产品中的应用。同时，个性化护肤、定制化美妆成为潮流，数字化技术的应用，如皮肤测试仪、智能美妆镜，提升了用户体验。</w:t>
      </w:r>
      <w:r>
        <w:rPr>
          <w:rFonts w:hint="eastAsia"/>
        </w:rPr>
        <w:br/>
      </w:r>
      <w:r>
        <w:rPr>
          <w:rFonts w:hint="eastAsia"/>
        </w:rPr>
        <w:t>　　未来，日化用品行业的发展将更加注重可持续性和科技赋能。可持续性体现在原料采购、生产过程、包装设计的环保化，以及产品生命周期的碳足迹管理。科技赋能则指向利用人工智能、大数据等技术，实现产品配方的个性化设计，以及通过增强现实、虚拟现实技术，提供沉浸式购物和试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64e2a3c094195" w:history="1">
        <w:r>
          <w:rPr>
            <w:rStyle w:val="Hyperlink"/>
          </w:rPr>
          <w:t>2024-2030年中国日化用品市场研究分析与前景趋势报告</w:t>
        </w:r>
      </w:hyperlink>
      <w:r>
        <w:rPr>
          <w:rFonts w:hint="eastAsia"/>
        </w:rPr>
        <w:t>》全面分析了日化用品行业的现状，深入探讨了日化用品市场需求、市场规模及价格波动。日化用品报告探讨了产业链关键环节，并对日化用品各细分市场进行了研究。同时，基于权威数据和专业分析，科学预测了日化用品市场前景与发展趋势。此外，还评估了日化用品重点企业的经营状况，包括品牌影响力、市场集中度以及竞争格局，并审慎剖析了潜在风险与机遇。日化用品报告以其专业性、科学性和权威性，成为日化用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日化用品产业概述</w:t>
      </w:r>
      <w:r>
        <w:rPr>
          <w:rFonts w:hint="eastAsia"/>
        </w:rPr>
        <w:br/>
      </w:r>
      <w:r>
        <w:rPr>
          <w:rFonts w:hint="eastAsia"/>
        </w:rPr>
        <w:t>　　第一节 日化用品定义</w:t>
      </w:r>
      <w:r>
        <w:rPr>
          <w:rFonts w:hint="eastAsia"/>
        </w:rPr>
        <w:br/>
      </w:r>
      <w:r>
        <w:rPr>
          <w:rFonts w:hint="eastAsia"/>
        </w:rPr>
        <w:t>　　第二节 日化用品行业特点</w:t>
      </w:r>
      <w:r>
        <w:rPr>
          <w:rFonts w:hint="eastAsia"/>
        </w:rPr>
        <w:br/>
      </w:r>
      <w:r>
        <w:rPr>
          <w:rFonts w:hint="eastAsia"/>
        </w:rPr>
        <w:t>　　第三节 日化用品发展历程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2023-2024年中国日化用品行业运行环境分析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中国日化用品运行经济环境分析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三、经济发展对日化用品行业的影响</w:t>
      </w:r>
      <w:r>
        <w:rPr>
          <w:rFonts w:hint="eastAsia"/>
        </w:rPr>
        <w:br/>
      </w:r>
      <w:r>
        <w:rPr>
          <w:rFonts w:hint="eastAsia"/>
        </w:rPr>
        <w:t>　　第二节 中国日化用品产业政策环境分析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一、日化用品行业监管体制</w:t>
      </w:r>
      <w:r>
        <w:rPr>
          <w:rFonts w:hint="eastAsia"/>
        </w:rPr>
        <w:br/>
      </w:r>
      <w:r>
        <w:rPr>
          <w:rFonts w:hint="eastAsia"/>
        </w:rPr>
        <w:t>　　　　二、日化用品行业主要法规政策</w:t>
      </w:r>
      <w:r>
        <w:rPr>
          <w:rFonts w:hint="eastAsia"/>
        </w:rPr>
        <w:br/>
      </w:r>
      <w:r>
        <w:rPr>
          <w:rFonts w:hint="eastAsia"/>
        </w:rPr>
        <w:t>　　第三节 中国日化用品产业社会环境分析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国外日化用品行业发展态势分析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国外日化用品市场发展现状分析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国外主要国家、地区日化用品市场现状</w:t>
      </w:r>
      <w:r>
        <w:rPr>
          <w:rFonts w:hint="eastAsia"/>
        </w:rPr>
        <w:br/>
      </w:r>
      <w:r>
        <w:rPr>
          <w:rFonts w:hint="eastAsia"/>
        </w:rPr>
        <w:t>　　第三节 国外日化用品行业发展趋势预测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中国日化用品行业发展调研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2019-2024年中国日化用品行业规模情况</w:t>
      </w:r>
      <w:r>
        <w:rPr>
          <w:rFonts w:hint="eastAsia"/>
        </w:rPr>
        <w:br/>
      </w:r>
      <w:r>
        <w:rPr>
          <w:rFonts w:hint="eastAsia"/>
        </w:rPr>
        <w:t>　　　　一、日化用品行业市场规模状况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二、日化用品行业单位规模状况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三、日化用品行业人员规模状况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2019-2024年中国日化用品行业财务能力分析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一、日化用品行业盈利能力分析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二、日化用品行业偿债能力分析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三、日化用品行业营运能力分析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四、日化用品行业发展能力分析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2023-2024年中国日化用品行业热点动态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2024年中国日化用品行业面临的挑战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中国日化用品行业重点地区市场调研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**地区日化用品发展现状及趋势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**地区日化用品发展现状及趋势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**地区日化用品发展现状及趋势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**地区日化用品发展现状及趋势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中国日化用品行业价格走势及影响因素分析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国内日化用品行业价格回顾</w:t>
      </w:r>
      <w:r>
        <w:rPr>
          <w:rFonts w:hint="eastAsia"/>
        </w:rPr>
        <w:br/>
      </w:r>
      <w:r>
        <w:rPr>
          <w:rFonts w:hint="eastAsia"/>
        </w:rPr>
        <w:t>　　第二节 国内日化用品行业价格走势预测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国内日化用品行业价格影响因素分析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中国日化用品行业客户调研</w:t>
      </w:r>
      <w:r>
        <w:rPr>
          <w:rFonts w:hint="eastAsia"/>
        </w:rPr>
        <w:br/>
      </w:r>
      <w:r>
        <w:rPr>
          <w:rFonts w:hint="eastAsia"/>
        </w:rPr>
        <w:t>　　　　一、日化用品行业客户偏好调查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二、客户对日化用品品牌的首要认知渠道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三、日化用品品牌忠诚度调查</w:t>
      </w:r>
      <w:r>
        <w:rPr>
          <w:rFonts w:hint="eastAsia"/>
        </w:rPr>
        <w:br/>
      </w:r>
      <w:r>
        <w:rPr>
          <w:rFonts w:hint="eastAsia"/>
        </w:rPr>
        <w:t>　　　　四、日化用品行业客户消费理念调研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中国日化用品行业重点企业发展调研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中国日化用品行业竞争格局分析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2023-2024年日化用品行业集中度分析</w:t>
      </w:r>
      <w:r>
        <w:rPr>
          <w:rFonts w:hint="eastAsia"/>
        </w:rPr>
        <w:br/>
      </w:r>
      <w:r>
        <w:rPr>
          <w:rFonts w:hint="eastAsia"/>
        </w:rPr>
        <w:t>　　　　一、日化用品市场集中度分析</w:t>
      </w:r>
      <w:r>
        <w:rPr>
          <w:rFonts w:hint="eastAsia"/>
        </w:rPr>
        <w:br/>
      </w:r>
      <w:r>
        <w:rPr>
          <w:rFonts w:hint="eastAsia"/>
        </w:rPr>
        <w:t>　　　　二、日化用品企业集中度分析</w:t>
      </w:r>
      <w:r>
        <w:rPr>
          <w:rFonts w:hint="eastAsia"/>
        </w:rPr>
        <w:br/>
      </w:r>
      <w:r>
        <w:rPr>
          <w:rFonts w:hint="eastAsia"/>
        </w:rPr>
        <w:t>　　第二节 2024年日化用品行业竞争格局分析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一、日化用品行业竞争策略分析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二、日化用品行业竞争格局展望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三、我国日化用品市场竞争趋势</w:t>
      </w:r>
      <w:r>
        <w:rPr>
          <w:rFonts w:hint="eastAsia"/>
        </w:rPr>
        <w:br/>
      </w:r>
      <w:r>
        <w:rPr>
          <w:rFonts w:hint="eastAsia"/>
        </w:rPr>
        <w:t>　　第三节 日化用品行业兼并与重组整合分析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一、日化用品行业兼并与重组整合动态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二、日化用品行业兼并与重组整合发展趋势预测分析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日化用品行业投资风险及应对策略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日化用品行业SWOT模型分析</w:t>
      </w:r>
      <w:r>
        <w:rPr>
          <w:rFonts w:hint="eastAsia"/>
        </w:rPr>
        <w:br/>
      </w:r>
      <w:r>
        <w:rPr>
          <w:rFonts w:hint="eastAsia"/>
        </w:rPr>
        <w:t>　　　　一、日化用品行业优势分析</w:t>
      </w:r>
      <w:r>
        <w:rPr>
          <w:rFonts w:hint="eastAsia"/>
        </w:rPr>
        <w:br/>
      </w:r>
      <w:r>
        <w:rPr>
          <w:rFonts w:hint="eastAsia"/>
        </w:rPr>
        <w:t>　　　　二、日化用品行业劣势分析</w:t>
      </w:r>
      <w:r>
        <w:rPr>
          <w:rFonts w:hint="eastAsia"/>
        </w:rPr>
        <w:br/>
      </w:r>
      <w:r>
        <w:rPr>
          <w:rFonts w:hint="eastAsia"/>
        </w:rPr>
        <w:t>　　　　三、日化用品行业机会分析</w:t>
      </w:r>
      <w:r>
        <w:rPr>
          <w:rFonts w:hint="eastAsia"/>
        </w:rPr>
        <w:br/>
      </w:r>
      <w:r>
        <w:rPr>
          <w:rFonts w:hint="eastAsia"/>
        </w:rPr>
        <w:t>　　　　四、日化用品行业风险分析</w:t>
      </w:r>
      <w:r>
        <w:rPr>
          <w:rFonts w:hint="eastAsia"/>
        </w:rPr>
        <w:br/>
      </w:r>
      <w:r>
        <w:rPr>
          <w:rFonts w:hint="eastAsia"/>
        </w:rPr>
        <w:t>　　第二节 日化用品行业投资风险及控制策略分析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一、日化用品市场风险及控制策略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二、日化用品行业政策风险及控制策略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三、日化用品行业经营风险及控制策略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四、日化用品同业竞争风险及控制策略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五、日化用品行业其他风险及控制策略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2024-2030年中国日化用品市场预测及发展建议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2024-2030年中国日化用品市场预测分析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一、中国日化用品市场前景分析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二、中国日化用品发展趋势预测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2024-2030年中国日化用品企业发展策略建议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一、日化用品企业融资策略</w:t>
      </w:r>
      <w:r>
        <w:rPr>
          <w:rFonts w:hint="eastAsia"/>
        </w:rPr>
        <w:br/>
      </w:r>
      <w:r>
        <w:rPr>
          <w:rFonts w:hint="eastAsia"/>
        </w:rPr>
        <w:t>　　　　二、日化用品企业人才策略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2024-2030年中国日化用品企业营销策略建议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一、日化用品企业定位策略</w:t>
      </w:r>
      <w:r>
        <w:rPr>
          <w:rFonts w:hint="eastAsia"/>
        </w:rPr>
        <w:br/>
      </w:r>
      <w:r>
        <w:rPr>
          <w:rFonts w:hint="eastAsia"/>
        </w:rPr>
        <w:t>　　　　二、日化用品企业价格策略</w:t>
      </w:r>
      <w:r>
        <w:rPr>
          <w:rFonts w:hint="eastAsia"/>
        </w:rPr>
        <w:br/>
      </w:r>
      <w:r>
        <w:rPr>
          <w:rFonts w:hint="eastAsia"/>
        </w:rPr>
        <w:t>　　　　三、日化用品企业促销策略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[⋅中⋅智⋅林⋅]日化用品行业研究结论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日化用品行业历程</w:t>
      </w:r>
      <w:r>
        <w:rPr>
          <w:rFonts w:hint="eastAsia"/>
        </w:rPr>
        <w:br/>
      </w:r>
      <w:r>
        <w:rPr>
          <w:rFonts w:hint="eastAsia"/>
        </w:rPr>
        <w:t>　　图表 日化用品行业生命周期</w:t>
      </w:r>
      <w:r>
        <w:rPr>
          <w:rFonts w:hint="eastAsia"/>
        </w:rPr>
        <w:br/>
      </w:r>
      <w:r>
        <w:rPr>
          <w:rFonts w:hint="eastAsia"/>
        </w:rPr>
        <w:t>　　图表 日化用品行业产业链分析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2019-2024年日化用品行业市场容量统计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日化用品重点企业（一）经营情况分析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日化用品重点企业（二）经营情况分析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2024-2030年中国日化用品行业市场容量预测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2024-2030年中国日化用品行业市场规模预测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2024-2030年中国日化用品市场前景分析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2024-2030年中国日化用品行业发展趋势预测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64e2a3c094195" w:history="1">
        <w:r>
          <w:rPr>
            <w:rStyle w:val="Hyperlink"/>
          </w:rPr>
          <w:t>2024-2030年中国日化用品市场研究分析与前景趋势报告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64e2a3c094195" w:history="1">
        <w:r>
          <w:rPr>
            <w:rStyle w:val="Hyperlink"/>
          </w:rPr>
          <w:t>https://www.20087.com/2/68/RiHuaYongPinFaZhanQianJing.html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85338c28146d2" w:history="1">
      <w:r>
        <w:rPr>
          <w:rStyle w:val="Hyperlink"/>
        </w:rPr>
        <w:t>2024-2030年中国日化用品市场研究分析与前景趋势报告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RiHuaYongPinFaZhanQianJing.html" TargetMode="External" Id="R35364e2a3c09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RiHuaYongPinFaZhanQianJing.html" TargetMode="External" Id="R08985338c281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2024-01-11T08:47:00Z</dcterms:created>
  <dcterms:modified xsi:type="dcterms:W3CDTF">2024-01-11T09:47:00Z</dcterms:modified>
  <dc:subject>2024-2030年中国日化用品市场研究分析与前景趋势报告</dc:subject>
  <dc:title>2024-2030年中国日化用品市场研究分析与前景趋势报告</dc:title>
  <cp:keywords>2024-2030年中国日化用品市场研究分析与前景趋势报告</cp:keywords>
  <dc:description>2024-2030年中国日化用品市场研究分析与前景趋势报告</dc:description>
</cp:coreProperties>
</file>