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7b51531814c10" w:history="1">
              <w:r>
                <w:rPr>
                  <w:rStyle w:val="Hyperlink"/>
                </w:rPr>
                <w:t>2024-2030年中国姜黄色素行业发展现状调研与发展趋势分析报告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7b51531814c10" w:history="1">
              <w:r>
                <w:rPr>
                  <w:rStyle w:val="Hyperlink"/>
                </w:rPr>
                <w:t>2024-2030年中国姜黄色素行业发展现状调研与发展趋势分析报告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7b51531814c10" w:history="1">
                <w:r>
                  <w:rPr>
                    <w:rStyle w:val="Hyperlink"/>
                  </w:rPr>
                  <w:t>https://www.20087.com/2/18/JiangHuangSeSuHangYeQianJingFenX.html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色素是从姜黄根茎中提取的一种天然色素，具有良好的着色性和一定的抗菌、抗氧化功效，被广泛应用于食品、饮料、化妆品和药品等行业。近年来，随着消费者对天然和健康产品的追求，姜黄色素的市场需求持续增长。同时，提取技术的改进，如超临界CO2萃取和酶法提取，提高了姜黄色素的纯度和产量。</w:t>
      </w:r>
      <w:r>
        <w:rPr>
          <w:rFonts w:hint="eastAsia"/>
        </w:rPr>
        <w:br/>
      </w:r>
      <w:r>
        <w:rPr>
          <w:rFonts w:hint="eastAsia"/>
        </w:rPr>
        <w:t>　　姜黄色素的未来将朝着高纯度、多功能和可持续的方向发展。高纯度指的是通过优化提取和纯化工艺，获得更高纯度的姜黄色素，以满足高端市场的需求。多功能性则是指开发姜黄色素的其他生物活性，如抗癌和抗炎作用，拓宽其在医药和保健品领域的应用。可持续性方面，将采用更加环保的种植和提取方法，减少资源消耗和环境污染，同时提高农民的收入和生活质量。</w:t>
      </w:r>
      <w:r>
        <w:rPr>
          <w:rFonts w:hint="eastAsia"/>
        </w:rPr>
        <w:br/>
      </w:r>
      <w:r>
        <w:rPr>
          <w:rFonts w:hint="eastAsia"/>
        </w:rPr>
        <w:t>　　《</w:t>
      </w:r>
      <w:hyperlink r:id="R4d67b51531814c10" w:history="1">
        <w:r>
          <w:rPr>
            <w:rStyle w:val="Hyperlink"/>
          </w:rPr>
          <w:t>2024-2030年中国姜黄色素行业发展现状调研与发展趋势分析报告</w:t>
        </w:r>
      </w:hyperlink>
      <w:r>
        <w:rPr>
          <w:rFonts w:hint="eastAsia"/>
        </w:rPr>
        <w:t>》依托详实的数据支撑，全面剖析了姜黄色素行业的市场规模、需求动态与价格走势。姜黄色素报告深入挖掘产业链上下游关联，评估当前市场现状，并对未来姜黄色素市场前景作出科学预测。通过对姜黄色素细分市场的划分和重点企业的剖析，揭示了行业竞争格局、品牌影响力和市场集中度。此外，姜黄色素报告还为投资者提供了关于姜黄色素行业未来发展趋势的权威预测，以及潜在风险和应对策略，旨在助力各方做出明智的投资与经营决策。</w:t>
      </w:r>
      <w:r>
        <w:rPr>
          <w:rFonts w:hint="eastAsia"/>
        </w:rPr>
        <w:br/>
      </w:r>
      <w:r>
        <w:rPr>
          <w:rFonts w:hint="eastAsia"/>
        </w:rPr>
        <w:br/>
      </w:r>
      <w:r>
        <w:rPr>
          <w:rFonts w:hint="eastAsia"/>
        </w:rPr>
        <w:t>第一章 2023-2024年姜黄色素行业发展综述</w:t>
      </w:r>
      <w:r>
        <w:rPr>
          <w:rFonts w:hint="eastAsia"/>
        </w:rPr>
        <w:br/>
      </w:r>
      <w:r>
        <w:rPr>
          <w:rFonts w:hint="eastAsia"/>
        </w:rPr>
        <w:t>　　第一节 姜黄色素行业界定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姜黄色素行业发展成熟度分析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2024-2030年中国姜黄色素企业PEST（环境）分析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技术环境分析</w:t>
      </w:r>
      <w:r>
        <w:rPr>
          <w:rFonts w:hint="eastAsia"/>
        </w:rPr>
        <w:br/>
      </w:r>
      <w:r>
        <w:rPr>
          <w:rFonts w:hint="eastAsia"/>
        </w:rPr>
        <w:br/>
      </w:r>
      <w:r>
        <w:rPr>
          <w:rFonts w:hint="eastAsia"/>
        </w:rPr>
        <w:t>第三章 姜黄色素行业生产技术分析</w:t>
      </w:r>
      <w:r>
        <w:rPr>
          <w:rFonts w:hint="eastAsia"/>
        </w:rPr>
        <w:br/>
      </w:r>
      <w:r>
        <w:rPr>
          <w:rFonts w:hint="eastAsia"/>
        </w:rPr>
        <w:t>　　第一节 姜黄色素行业生产技术发展现状</w:t>
      </w:r>
      <w:r>
        <w:rPr>
          <w:rFonts w:hint="eastAsia"/>
        </w:rPr>
        <w:br/>
      </w:r>
      <w:r>
        <w:rPr>
          <w:rFonts w:hint="eastAsia"/>
        </w:rPr>
        <w:t>　　第二节 姜黄色素行业产品生产工艺特点或流程</w:t>
      </w:r>
      <w:r>
        <w:rPr>
          <w:rFonts w:hint="eastAsia"/>
        </w:rPr>
        <w:br/>
      </w:r>
      <w:r>
        <w:rPr>
          <w:rFonts w:hint="eastAsia"/>
        </w:rPr>
        <w:t>　　第三节 姜黄色素行业生产技术发展趋势分析</w:t>
      </w:r>
      <w:r>
        <w:rPr>
          <w:rFonts w:hint="eastAsia"/>
        </w:rPr>
        <w:br/>
      </w:r>
      <w:r>
        <w:rPr>
          <w:rFonts w:hint="eastAsia"/>
        </w:rPr>
        <w:br/>
      </w:r>
      <w:r>
        <w:rPr>
          <w:rFonts w:hint="eastAsia"/>
        </w:rPr>
        <w:t>第四章 2023-2024年中国姜黄色素企业发展情况分析</w:t>
      </w:r>
      <w:r>
        <w:rPr>
          <w:rFonts w:hint="eastAsia"/>
        </w:rPr>
        <w:br/>
      </w:r>
      <w:r>
        <w:rPr>
          <w:rFonts w:hint="eastAsia"/>
        </w:rPr>
        <w:t>　　第一节 中国姜黄色素企业发展分析</w:t>
      </w:r>
      <w:r>
        <w:rPr>
          <w:rFonts w:hint="eastAsia"/>
        </w:rPr>
        <w:br/>
      </w:r>
      <w:r>
        <w:rPr>
          <w:rFonts w:hint="eastAsia"/>
        </w:rPr>
        <w:t>　　　　一、2023-2024年姜黄色素企业运行情况及特点分析</w:t>
      </w:r>
      <w:r>
        <w:rPr>
          <w:rFonts w:hint="eastAsia"/>
        </w:rPr>
        <w:br/>
      </w:r>
      <w:r>
        <w:rPr>
          <w:rFonts w:hint="eastAsia"/>
        </w:rPr>
        <w:t>　　　　二、2023-2024年姜黄色素企业投资情况分析</w:t>
      </w:r>
      <w:r>
        <w:rPr>
          <w:rFonts w:hint="eastAsia"/>
        </w:rPr>
        <w:br/>
      </w:r>
      <w:r>
        <w:rPr>
          <w:rFonts w:hint="eastAsia"/>
        </w:rPr>
        <w:t>　　　　三、中国姜黄色素企业产品结构分析</w:t>
      </w:r>
      <w:r>
        <w:rPr>
          <w:rFonts w:hint="eastAsia"/>
        </w:rPr>
        <w:br/>
      </w:r>
      <w:r>
        <w:rPr>
          <w:rFonts w:hint="eastAsia"/>
        </w:rPr>
        <w:t>　　　　四、中国姜黄色素企业与宏观经济相关性分析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六、西北市场分析</w:t>
      </w:r>
      <w:r>
        <w:rPr>
          <w:rFonts w:hint="eastAsia"/>
        </w:rPr>
        <w:br/>
      </w:r>
      <w:r>
        <w:rPr>
          <w:rFonts w:hint="eastAsia"/>
        </w:rPr>
        <w:t>　　　　七、华南市场分析</w:t>
      </w:r>
      <w:r>
        <w:rPr>
          <w:rFonts w:hint="eastAsia"/>
        </w:rPr>
        <w:br/>
      </w:r>
      <w:r>
        <w:rPr>
          <w:rFonts w:hint="eastAsia"/>
        </w:rPr>
        <w:t>　　　　八、西南市场分析</w:t>
      </w:r>
      <w:r>
        <w:rPr>
          <w:rFonts w:hint="eastAsia"/>
        </w:rPr>
        <w:br/>
      </w:r>
      <w:r>
        <w:rPr>
          <w:rFonts w:hint="eastAsia"/>
        </w:rPr>
        <w:br/>
      </w:r>
      <w:r>
        <w:rPr>
          <w:rFonts w:hint="eastAsia"/>
        </w:rPr>
        <w:t>第五章 2023-2024年中国姜黄色素市场供需调查分析</w:t>
      </w:r>
      <w:r>
        <w:rPr>
          <w:rFonts w:hint="eastAsia"/>
        </w:rPr>
        <w:br/>
      </w:r>
      <w:r>
        <w:rPr>
          <w:rFonts w:hint="eastAsia"/>
        </w:rPr>
        <w:t>　　第一节 2023-2024年中国姜黄色素市场供给分析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2023-2024年中国姜黄色素市场需求分析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2023-2024年中国姜黄色素市场特征分析</w:t>
      </w:r>
      <w:r>
        <w:rPr>
          <w:rFonts w:hint="eastAsia"/>
        </w:rPr>
        <w:br/>
      </w:r>
      <w:r>
        <w:rPr>
          <w:rFonts w:hint="eastAsia"/>
        </w:rPr>
        <w:t>　　　　一、2023-2024年中国姜黄色素产品特征分析</w:t>
      </w:r>
      <w:r>
        <w:rPr>
          <w:rFonts w:hint="eastAsia"/>
        </w:rPr>
        <w:br/>
      </w:r>
      <w:r>
        <w:rPr>
          <w:rFonts w:hint="eastAsia"/>
        </w:rPr>
        <w:t>　　　　二、2023-2024年中国姜黄色素价格特征分析</w:t>
      </w:r>
      <w:r>
        <w:rPr>
          <w:rFonts w:hint="eastAsia"/>
        </w:rPr>
        <w:br/>
      </w:r>
      <w:r>
        <w:rPr>
          <w:rFonts w:hint="eastAsia"/>
        </w:rPr>
        <w:t>　　　　三、2023-2024年中国姜黄色素渠道特征</w:t>
      </w:r>
      <w:r>
        <w:rPr>
          <w:rFonts w:hint="eastAsia"/>
        </w:rPr>
        <w:br/>
      </w:r>
      <w:r>
        <w:rPr>
          <w:rFonts w:hint="eastAsia"/>
        </w:rPr>
        <w:t>　　　　四、2023-2024年中国姜黄色素购买特征</w:t>
      </w:r>
      <w:r>
        <w:rPr>
          <w:rFonts w:hint="eastAsia"/>
        </w:rPr>
        <w:br/>
      </w:r>
      <w:r>
        <w:rPr>
          <w:rFonts w:hint="eastAsia"/>
        </w:rPr>
        <w:br/>
      </w:r>
      <w:r>
        <w:rPr>
          <w:rFonts w:hint="eastAsia"/>
        </w:rPr>
        <w:t>第六章 2023-2024年姜黄色素企业市场竞争格局分析</w:t>
      </w:r>
      <w:r>
        <w:rPr>
          <w:rFonts w:hint="eastAsia"/>
        </w:rPr>
        <w:br/>
      </w:r>
      <w:r>
        <w:rPr>
          <w:rFonts w:hint="eastAsia"/>
        </w:rPr>
        <w:t>　　第一节 2023-2024年中国姜黄色素企业集中度分析</w:t>
      </w:r>
      <w:r>
        <w:rPr>
          <w:rFonts w:hint="eastAsia"/>
        </w:rPr>
        <w:br/>
      </w:r>
      <w:r>
        <w:rPr>
          <w:rFonts w:hint="eastAsia"/>
        </w:rPr>
        <w:t>　　第二节 2023-2024年中国姜黄色素企业规模经济情况分析</w:t>
      </w:r>
      <w:r>
        <w:rPr>
          <w:rFonts w:hint="eastAsia"/>
        </w:rPr>
        <w:br/>
      </w:r>
      <w:r>
        <w:rPr>
          <w:rFonts w:hint="eastAsia"/>
        </w:rPr>
        <w:t>　　第三节 2023-2024年中国姜黄色素企业格局以及竞争态势分析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2023-2024年中国姜黄色素企业主要优势企业竞争力综合评价</w:t>
      </w:r>
      <w:r>
        <w:rPr>
          <w:rFonts w:hint="eastAsia"/>
        </w:rPr>
        <w:br/>
      </w:r>
      <w:r>
        <w:rPr>
          <w:rFonts w:hint="eastAsia"/>
        </w:rPr>
        <w:br/>
      </w:r>
      <w:r>
        <w:rPr>
          <w:rFonts w:hint="eastAsia"/>
        </w:rPr>
        <w:t>第七章 2023-2024年姜黄色素企业主要竞争对手分析</w:t>
      </w:r>
      <w:r>
        <w:rPr>
          <w:rFonts w:hint="eastAsia"/>
        </w:rPr>
        <w:br/>
      </w:r>
      <w:r>
        <w:rPr>
          <w:rFonts w:hint="eastAsia"/>
        </w:rPr>
        <w:t>　　第一节 天津天康源生物技术有限公司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河北天旭天然色素有限公司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邯郸市中进天然色素有限公司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河北博奥生物科技有限公司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广州市威伦食品有限公司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2024-2030年中国姜黄色素企业上下游产业链分析及其影响</w:t>
      </w:r>
      <w:r>
        <w:rPr>
          <w:rFonts w:hint="eastAsia"/>
        </w:rPr>
        <w:br/>
      </w:r>
      <w:r>
        <w:rPr>
          <w:rFonts w:hint="eastAsia"/>
        </w:rPr>
        <w:t>　　第一节 2023-2024年中国姜黄色素企业上游企业发展及影响分析</w:t>
      </w:r>
      <w:r>
        <w:rPr>
          <w:rFonts w:hint="eastAsia"/>
        </w:rPr>
        <w:br/>
      </w:r>
      <w:r>
        <w:rPr>
          <w:rFonts w:hint="eastAsia"/>
        </w:rPr>
        <w:t>　　　　一、2023-2024年中国姜黄色素企业上游企业运行现状分析</w:t>
      </w:r>
      <w:r>
        <w:rPr>
          <w:rFonts w:hint="eastAsia"/>
        </w:rPr>
        <w:br/>
      </w:r>
      <w:r>
        <w:rPr>
          <w:rFonts w:hint="eastAsia"/>
        </w:rPr>
        <w:t>　　　　二、对本企业产生的影响分析</w:t>
      </w:r>
      <w:r>
        <w:rPr>
          <w:rFonts w:hint="eastAsia"/>
        </w:rPr>
        <w:br/>
      </w:r>
      <w:r>
        <w:rPr>
          <w:rFonts w:hint="eastAsia"/>
        </w:rPr>
        <w:t>　　第二节 2023-2024年中国姜黄色素企业下游企业发展及影响分析</w:t>
      </w:r>
      <w:r>
        <w:rPr>
          <w:rFonts w:hint="eastAsia"/>
        </w:rPr>
        <w:br/>
      </w:r>
      <w:r>
        <w:rPr>
          <w:rFonts w:hint="eastAsia"/>
        </w:rPr>
        <w:t>　　　　一、2023-2024年中国姜黄色素企业下游企业运行现状分析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2024-2030年中国姜黄色素企业发展趋势预测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2024-2030年姜黄色素企业投资潜力与价值分析</w:t>
      </w:r>
      <w:r>
        <w:rPr>
          <w:rFonts w:hint="eastAsia"/>
        </w:rPr>
        <w:br/>
      </w:r>
      <w:r>
        <w:rPr>
          <w:rFonts w:hint="eastAsia"/>
        </w:rPr>
        <w:t>　　第一节 2024-2030年姜黄色素企业投资环境分析</w:t>
      </w:r>
      <w:r>
        <w:rPr>
          <w:rFonts w:hint="eastAsia"/>
        </w:rPr>
        <w:br/>
      </w:r>
      <w:r>
        <w:rPr>
          <w:rFonts w:hint="eastAsia"/>
        </w:rPr>
        <w:t>　　第二节 2024-2030年姜黄色素企业SWOT模型分析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2024-2030年我国姜黄色素企业投资潜力分析</w:t>
      </w:r>
      <w:r>
        <w:rPr>
          <w:rFonts w:hint="eastAsia"/>
        </w:rPr>
        <w:br/>
      </w:r>
      <w:r>
        <w:rPr>
          <w:rFonts w:hint="eastAsia"/>
        </w:rPr>
        <w:t>　　第四节 2024-2030年我国姜黄色素企业前景展望分析</w:t>
      </w:r>
      <w:r>
        <w:rPr>
          <w:rFonts w:hint="eastAsia"/>
        </w:rPr>
        <w:br/>
      </w:r>
      <w:r>
        <w:rPr>
          <w:rFonts w:hint="eastAsia"/>
        </w:rPr>
        <w:t>　　第五节 2024-2030年我国姜黄色素企业盈利能力预测</w:t>
      </w:r>
      <w:r>
        <w:rPr>
          <w:rFonts w:hint="eastAsia"/>
        </w:rPr>
        <w:br/>
      </w:r>
      <w:r>
        <w:rPr>
          <w:rFonts w:hint="eastAsia"/>
        </w:rPr>
        <w:br/>
      </w:r>
      <w:r>
        <w:rPr>
          <w:rFonts w:hint="eastAsia"/>
        </w:rPr>
        <w:t>第十一章 2024-2030年姜黄色素企业投资风险预警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2024-2030年姜黄色素产业投资机会及投资策略分析</w:t>
      </w:r>
      <w:r>
        <w:rPr>
          <w:rFonts w:hint="eastAsia"/>
        </w:rPr>
        <w:br/>
      </w:r>
      <w:r>
        <w:rPr>
          <w:rFonts w:hint="eastAsia"/>
        </w:rPr>
        <w:t>　　第一节 2024-2030年姜黄色素企业区域投资机会</w:t>
      </w:r>
      <w:r>
        <w:rPr>
          <w:rFonts w:hint="eastAsia"/>
        </w:rPr>
        <w:br/>
      </w:r>
      <w:r>
        <w:rPr>
          <w:rFonts w:hint="eastAsia"/>
        </w:rPr>
        <w:t>　　第二节 2024-2030年姜黄色素企业主要产品投资机会</w:t>
      </w:r>
      <w:r>
        <w:rPr>
          <w:rFonts w:hint="eastAsia"/>
        </w:rPr>
        <w:br/>
      </w:r>
      <w:r>
        <w:rPr>
          <w:rFonts w:hint="eastAsia"/>
        </w:rPr>
        <w:t>　　第三节 2024-2030年姜黄色素企业出口市场投资机会</w:t>
      </w:r>
      <w:r>
        <w:rPr>
          <w:rFonts w:hint="eastAsia"/>
        </w:rPr>
        <w:br/>
      </w:r>
      <w:r>
        <w:rPr>
          <w:rFonts w:hint="eastAsia"/>
        </w:rPr>
        <w:t>　　第四节 2024-2030年中国姜黄色素企业投资策略分析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姜黄色素行业企业观点综述及专家建议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2024年居民消费价格主要数据</w:t>
      </w:r>
      <w:r>
        <w:rPr>
          <w:rFonts w:hint="eastAsia"/>
        </w:rPr>
        <w:br/>
      </w:r>
      <w:r>
        <w:rPr>
          <w:rFonts w:hint="eastAsia"/>
        </w:rPr>
        <w:t>　　图表 7 2019-2024年居民消费价格指数（上年同月=100）</w:t>
      </w:r>
      <w:r>
        <w:rPr>
          <w:rFonts w:hint="eastAsia"/>
        </w:rPr>
        <w:br/>
      </w:r>
      <w:r>
        <w:rPr>
          <w:rFonts w:hint="eastAsia"/>
        </w:rPr>
        <w:t>　　图表 8 2019-2024年工业品出厂价格指数（上年同月=100）</w:t>
      </w:r>
      <w:r>
        <w:rPr>
          <w:rFonts w:hint="eastAsia"/>
        </w:rPr>
        <w:br/>
      </w:r>
      <w:r>
        <w:rPr>
          <w:rFonts w:hint="eastAsia"/>
        </w:rPr>
        <w:t>　　图表 9 2019-2024年货币供应量月度同比增长率（%）</w:t>
      </w:r>
      <w:r>
        <w:rPr>
          <w:rFonts w:hint="eastAsia"/>
        </w:rPr>
        <w:br/>
      </w:r>
      <w:r>
        <w:rPr>
          <w:rFonts w:hint="eastAsia"/>
        </w:rPr>
        <w:t>　　图表 10 质量标准</w:t>
      </w:r>
      <w:r>
        <w:rPr>
          <w:rFonts w:hint="eastAsia"/>
        </w:rPr>
        <w:br/>
      </w:r>
      <w:r>
        <w:rPr>
          <w:rFonts w:hint="eastAsia"/>
        </w:rPr>
        <w:t>　　图表 11 2023年末人口数及其构成</w:t>
      </w:r>
      <w:r>
        <w:rPr>
          <w:rFonts w:hint="eastAsia"/>
        </w:rPr>
        <w:br/>
      </w:r>
      <w:r>
        <w:rPr>
          <w:rFonts w:hint="eastAsia"/>
        </w:rPr>
        <w:t>　　图表 12 工艺流程</w:t>
      </w:r>
      <w:r>
        <w:rPr>
          <w:rFonts w:hint="eastAsia"/>
        </w:rPr>
        <w:br/>
      </w:r>
      <w:r>
        <w:rPr>
          <w:rFonts w:hint="eastAsia"/>
        </w:rPr>
        <w:t>　　图表 13 不同溶剂中姜黄色素的提取率</w:t>
      </w:r>
      <w:r>
        <w:rPr>
          <w:rFonts w:hint="eastAsia"/>
        </w:rPr>
        <w:br/>
      </w:r>
      <w:r>
        <w:rPr>
          <w:rFonts w:hint="eastAsia"/>
        </w:rPr>
        <w:t>　　图表 14 料液比与姜黄色素提取率的关系</w:t>
      </w:r>
      <w:r>
        <w:rPr>
          <w:rFonts w:hint="eastAsia"/>
        </w:rPr>
        <w:br/>
      </w:r>
      <w:r>
        <w:rPr>
          <w:rFonts w:hint="eastAsia"/>
        </w:rPr>
        <w:t>　　图表 15 提取温度与姜黄色素提取率的关系</w:t>
      </w:r>
      <w:r>
        <w:rPr>
          <w:rFonts w:hint="eastAsia"/>
        </w:rPr>
        <w:br/>
      </w:r>
      <w:r>
        <w:rPr>
          <w:rFonts w:hint="eastAsia"/>
        </w:rPr>
        <w:t>　　图表 16 乙醇体积分数与姜黄色素提取率的关系</w:t>
      </w:r>
      <w:r>
        <w:rPr>
          <w:rFonts w:hint="eastAsia"/>
        </w:rPr>
        <w:br/>
      </w:r>
      <w:r>
        <w:rPr>
          <w:rFonts w:hint="eastAsia"/>
        </w:rPr>
        <w:t>　　图表 17 乙醇体积分数与姜黄色素提取率的关系</w:t>
      </w:r>
      <w:r>
        <w:rPr>
          <w:rFonts w:hint="eastAsia"/>
        </w:rPr>
        <w:br/>
      </w:r>
      <w:r>
        <w:rPr>
          <w:rFonts w:hint="eastAsia"/>
        </w:rPr>
        <w:t>　　图表 18 正交试验结果</w:t>
      </w:r>
      <w:r>
        <w:rPr>
          <w:rFonts w:hint="eastAsia"/>
        </w:rPr>
        <w:br/>
      </w:r>
      <w:r>
        <w:rPr>
          <w:rFonts w:hint="eastAsia"/>
        </w:rPr>
        <w:t>　　图表 19 pH值与姜黄色素沉淀量的关系（λmax=425nm）</w:t>
      </w:r>
      <w:r>
        <w:rPr>
          <w:rFonts w:hint="eastAsia"/>
        </w:rPr>
        <w:br/>
      </w:r>
      <w:r>
        <w:rPr>
          <w:rFonts w:hint="eastAsia"/>
        </w:rPr>
        <w:t>　　图表 20 溶剂回流提取法正交试验结果</w:t>
      </w:r>
      <w:r>
        <w:rPr>
          <w:rFonts w:hint="eastAsia"/>
        </w:rPr>
        <w:br/>
      </w:r>
      <w:r>
        <w:rPr>
          <w:rFonts w:hint="eastAsia"/>
        </w:rPr>
        <w:t>　　图表 21 超声波辅助提取法正交试验结果</w:t>
      </w:r>
      <w:r>
        <w:rPr>
          <w:rFonts w:hint="eastAsia"/>
        </w:rPr>
        <w:br/>
      </w:r>
      <w:r>
        <w:rPr>
          <w:rFonts w:hint="eastAsia"/>
        </w:rPr>
        <w:t>　　图表 22 微波辅助提取法正交试验结果</w:t>
      </w:r>
      <w:r>
        <w:rPr>
          <w:rFonts w:hint="eastAsia"/>
        </w:rPr>
        <w:br/>
      </w:r>
      <w:r>
        <w:rPr>
          <w:rFonts w:hint="eastAsia"/>
        </w:rPr>
        <w:t>　　图表 23 不同提取方法的比较</w:t>
      </w:r>
      <w:r>
        <w:rPr>
          <w:rFonts w:hint="eastAsia"/>
        </w:rPr>
        <w:br/>
      </w:r>
      <w:r>
        <w:rPr>
          <w:rFonts w:hint="eastAsia"/>
        </w:rPr>
        <w:t>　　图表 24 制取微胶囊化姜黄色素的正交实验</w:t>
      </w:r>
      <w:r>
        <w:rPr>
          <w:rFonts w:hint="eastAsia"/>
        </w:rPr>
        <w:br/>
      </w:r>
      <w:r>
        <w:rPr>
          <w:rFonts w:hint="eastAsia"/>
        </w:rPr>
        <w:t>　　图表 25 姜黄色素溶液的标准曲线</w:t>
      </w:r>
      <w:r>
        <w:rPr>
          <w:rFonts w:hint="eastAsia"/>
        </w:rPr>
        <w:br/>
      </w:r>
      <w:r>
        <w:rPr>
          <w:rFonts w:hint="eastAsia"/>
        </w:rPr>
        <w:t>　　图表 26 温度对姜黄色素吸光度的影响</w:t>
      </w:r>
      <w:r>
        <w:rPr>
          <w:rFonts w:hint="eastAsia"/>
        </w:rPr>
        <w:br/>
      </w:r>
      <w:r>
        <w:rPr>
          <w:rFonts w:hint="eastAsia"/>
        </w:rPr>
        <w:t>　　图表 27 100℃时加热时间对姜黄色素吸光度的影响</w:t>
      </w:r>
      <w:r>
        <w:rPr>
          <w:rFonts w:hint="eastAsia"/>
        </w:rPr>
        <w:br/>
      </w:r>
      <w:r>
        <w:rPr>
          <w:rFonts w:hint="eastAsia"/>
        </w:rPr>
        <w:t>　　图表 28 不同pH对姜黄色素吸光度的影响</w:t>
      </w:r>
      <w:r>
        <w:rPr>
          <w:rFonts w:hint="eastAsia"/>
        </w:rPr>
        <w:br/>
      </w:r>
      <w:r>
        <w:rPr>
          <w:rFonts w:hint="eastAsia"/>
        </w:rPr>
        <w:t>　　图表 29 光照对姜黄色素的影响</w:t>
      </w:r>
      <w:r>
        <w:rPr>
          <w:rFonts w:hint="eastAsia"/>
        </w:rPr>
        <w:br/>
      </w:r>
      <w:r>
        <w:rPr>
          <w:rFonts w:hint="eastAsia"/>
        </w:rPr>
        <w:t>　　图表 30 2019-2024年我国姜黄色素行业销售收入及增长情况</w:t>
      </w:r>
      <w:r>
        <w:rPr>
          <w:rFonts w:hint="eastAsia"/>
        </w:rPr>
        <w:br/>
      </w:r>
      <w:r>
        <w:rPr>
          <w:rFonts w:hint="eastAsia"/>
        </w:rPr>
        <w:t>　　图表 31 2019-2024年我国姜黄色素行业销售收入及增长对比</w:t>
      </w:r>
      <w:r>
        <w:rPr>
          <w:rFonts w:hint="eastAsia"/>
        </w:rPr>
        <w:br/>
      </w:r>
      <w:r>
        <w:rPr>
          <w:rFonts w:hint="eastAsia"/>
        </w:rPr>
        <w:t>　　图表 32 2019-2024年我国姜黄色素行业资产合计及增长情况</w:t>
      </w:r>
      <w:r>
        <w:rPr>
          <w:rFonts w:hint="eastAsia"/>
        </w:rPr>
        <w:br/>
      </w:r>
      <w:r>
        <w:rPr>
          <w:rFonts w:hint="eastAsia"/>
        </w:rPr>
        <w:t>　　图表 33 2019-2024年我国姜黄色素行业资产合计及增长对比</w:t>
      </w:r>
      <w:r>
        <w:rPr>
          <w:rFonts w:hint="eastAsia"/>
        </w:rPr>
        <w:br/>
      </w:r>
      <w:r>
        <w:rPr>
          <w:rFonts w:hint="eastAsia"/>
        </w:rPr>
        <w:t>　　图表 34 2019-2024年我国姜黄色素行业利润总额及增长情况</w:t>
      </w:r>
      <w:r>
        <w:rPr>
          <w:rFonts w:hint="eastAsia"/>
        </w:rPr>
        <w:br/>
      </w:r>
      <w:r>
        <w:rPr>
          <w:rFonts w:hint="eastAsia"/>
        </w:rPr>
        <w:t>　　图表 35 2019-2024年我国姜黄色素行业利润总额及增长对比</w:t>
      </w:r>
      <w:r>
        <w:rPr>
          <w:rFonts w:hint="eastAsia"/>
        </w:rPr>
        <w:br/>
      </w:r>
      <w:r>
        <w:rPr>
          <w:rFonts w:hint="eastAsia"/>
        </w:rPr>
        <w:t>　　图表 36 2023-2024年我国姜黄色素行业不同地区销售收入占比</w:t>
      </w:r>
      <w:r>
        <w:rPr>
          <w:rFonts w:hint="eastAsia"/>
        </w:rPr>
        <w:br/>
      </w:r>
      <w:r>
        <w:rPr>
          <w:rFonts w:hint="eastAsia"/>
        </w:rPr>
        <w:t>　　图表 37 2019-2024年我国姜黄色素行业工业总产值及增长情况</w:t>
      </w:r>
      <w:r>
        <w:rPr>
          <w:rFonts w:hint="eastAsia"/>
        </w:rPr>
        <w:br/>
      </w:r>
      <w:r>
        <w:rPr>
          <w:rFonts w:hint="eastAsia"/>
        </w:rPr>
        <w:t>　　图表 38 2019-2024年我国姜黄色素行业工业总产值及增长对比</w:t>
      </w:r>
      <w:r>
        <w:rPr>
          <w:rFonts w:hint="eastAsia"/>
        </w:rPr>
        <w:br/>
      </w:r>
      <w:r>
        <w:rPr>
          <w:rFonts w:hint="eastAsia"/>
        </w:rPr>
        <w:t>　　图表 39 2019-2024年国内姜黄色素平均价格走势</w:t>
      </w:r>
      <w:r>
        <w:rPr>
          <w:rFonts w:hint="eastAsia"/>
        </w:rPr>
        <w:br/>
      </w:r>
      <w:r>
        <w:rPr>
          <w:rFonts w:hint="eastAsia"/>
        </w:rPr>
        <w:t>　　图表 40 2023-2024年我国姜黄色素行业不同规模企业销售收入对比</w:t>
      </w:r>
      <w:r>
        <w:rPr>
          <w:rFonts w:hint="eastAsia"/>
        </w:rPr>
        <w:br/>
      </w:r>
      <w:r>
        <w:rPr>
          <w:rFonts w:hint="eastAsia"/>
        </w:rPr>
        <w:t>　　图表 41 2023-2024年我国姜黄色素行业不同所有制企业销售收入对比</w:t>
      </w:r>
      <w:r>
        <w:rPr>
          <w:rFonts w:hint="eastAsia"/>
        </w:rPr>
        <w:br/>
      </w:r>
      <w:r>
        <w:rPr>
          <w:rFonts w:hint="eastAsia"/>
        </w:rPr>
        <w:t>　　图表 42 2023-2024年我国姜黄色素行业不同地区工业总产值占比</w:t>
      </w:r>
      <w:r>
        <w:rPr>
          <w:rFonts w:hint="eastAsia"/>
        </w:rPr>
        <w:br/>
      </w:r>
      <w:r>
        <w:rPr>
          <w:rFonts w:hint="eastAsia"/>
        </w:rPr>
        <w:t>　　图表 43 近3年天津天康源生物技术有限公司固定资产周转次数情况</w:t>
      </w:r>
      <w:r>
        <w:rPr>
          <w:rFonts w:hint="eastAsia"/>
        </w:rPr>
        <w:br/>
      </w:r>
      <w:r>
        <w:rPr>
          <w:rFonts w:hint="eastAsia"/>
        </w:rPr>
        <w:t>　　图表 44 近3年天津天康源生物技术有限公司流动资产周转次数变化情况</w:t>
      </w:r>
      <w:r>
        <w:rPr>
          <w:rFonts w:hint="eastAsia"/>
        </w:rPr>
        <w:br/>
      </w:r>
      <w:r>
        <w:rPr>
          <w:rFonts w:hint="eastAsia"/>
        </w:rPr>
        <w:t>　　图表 45 近3年天津天康源生物技术有限公司总资产周转次数变化情况</w:t>
      </w:r>
      <w:r>
        <w:rPr>
          <w:rFonts w:hint="eastAsia"/>
        </w:rPr>
        <w:br/>
      </w:r>
      <w:r>
        <w:rPr>
          <w:rFonts w:hint="eastAsia"/>
        </w:rPr>
        <w:t>　　图表 46 近3年天津天康源生物技术有限公司销售毛利率变化情况</w:t>
      </w:r>
      <w:r>
        <w:rPr>
          <w:rFonts w:hint="eastAsia"/>
        </w:rPr>
        <w:br/>
      </w:r>
      <w:r>
        <w:rPr>
          <w:rFonts w:hint="eastAsia"/>
        </w:rPr>
        <w:t>　　图表 47 近3年天津天康源生物技术有限公司资产负债率变化情况</w:t>
      </w:r>
      <w:r>
        <w:rPr>
          <w:rFonts w:hint="eastAsia"/>
        </w:rPr>
        <w:br/>
      </w:r>
      <w:r>
        <w:rPr>
          <w:rFonts w:hint="eastAsia"/>
        </w:rPr>
        <w:t>　　图表 48 近3年天津天康源生物技术有限公司产权比率变化情况</w:t>
      </w:r>
      <w:r>
        <w:rPr>
          <w:rFonts w:hint="eastAsia"/>
        </w:rPr>
        <w:br/>
      </w:r>
      <w:r>
        <w:rPr>
          <w:rFonts w:hint="eastAsia"/>
        </w:rPr>
        <w:t>　　图表 49 近3年河北天旭天然色素有限公司固定资产周转次数情况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7b51531814c10" w:history="1">
        <w:r>
          <w:rPr>
            <w:rStyle w:val="Hyperlink"/>
          </w:rPr>
          <w:t>2024-2030年中国姜黄色素行业发展现状调研与发展趋势分析报告</w:t>
        </w:r>
      </w:hyperlink>
      <w:r>
        <w:rPr>
          <w:color w:val="C00000"/>
        </w:rPr>
        <w:t>》，报告编号：</w:t>
      </w:r>
      <w:r>
        <w:rPr>
          <w:rFonts w:hint="eastAsia"/>
          <w:color w:val="C00000"/>
        </w:rPr>
        <w:t>1981182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7b51531814c10" w:history="1">
        <w:r>
          <w:rPr>
            <w:rStyle w:val="Hyperlink"/>
          </w:rPr>
          <w:t>https://www.20087.com/2/18/JiangHuangSeSuHangYeQianJingFenX.html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7a8e7b97f4bcd" w:history="1">
      <w:r>
        <w:rPr>
          <w:rStyle w:val="Hyperlink"/>
        </w:rPr>
        <w:t>2024-2030年中国姜黄色素行业发展现状调研与发展趋势分析报告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angHuangSeSuHangYeQianJingFenX.html" TargetMode="External" Id="R4d67b51531814c10" /></Relationships>
</file>

<file path=word/_rels/header2.xml.rels>&#65279;<?xml version="1.0" encoding="utf-8"?><Relationships xmlns="http://schemas.openxmlformats.org/package/2006/relationships"><Relationship Type="http://schemas.openxmlformats.org/officeDocument/2006/relationships/hyperlink" Target="https://www.20087.com/2/18/JiangHuangSeSuHangYeQianJingFenX.html" TargetMode="External" Id="Refb7a8e7b97f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2024-05-04T07:10:00Z</dcterms:created>
  <dcterms:modified xsi:type="dcterms:W3CDTF">2024-05-04T08:10:00Z</dcterms:modified>
  <dc:subject>2024-2030年中国姜黄色素行业发展现状调研与发展趋势分析报告</dc:subject>
  <dc:title>2024-2030年中国姜黄色素行业发展现状调研与发展趋势分析报告</dc:title>
  <cp:keywords>2024-2030年中国姜黄色素行业发展现状调研与发展趋势分析报告</cp:keywords>
  <dc:description>2024-2030年中国姜黄色素行业发展现状调研与发展趋势分析报告</dc:description>
</cp:coreProperties>
</file>