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818acbe3a4a8d" w:history="1">
              <w:r>
                <w:rPr>
                  <w:rStyle w:val="Hyperlink"/>
                </w:rPr>
                <w:t>2025-2031年中国木质活性炭市场现状分析与前景趋势报告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818acbe3a4a8d" w:history="1">
              <w:r>
                <w:rPr>
                  <w:rStyle w:val="Hyperlink"/>
                </w:rPr>
                <w:t>2025-2031年中国木质活性炭市场现状分析与前景趋势报告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818acbe3a4a8d" w:history="1">
                <w:r>
                  <w:rPr>
                    <w:rStyle w:val="Hyperlink"/>
                  </w:rPr>
                  <w:t>https://www.20087.com/2/78/MuZhiHuoXingTanQianJing.html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活性炭是一种高效的吸附材料，广泛应用于水处理、空气净化、医药和食品加工等领域。近年来，随着环保法规的趋严和公众对健康环境的关注，木质活性炭的需求持续增长。技术创新，如改性活性炭和纳米技术的应用，提高了其吸附选择性和再生能力，延长了使用寿命。同时，可持续林业管理的推广，确保了木材原料的可再生性，减轻了对环境的影响。</w:t>
      </w:r>
      <w:r>
        <w:rPr>
          <w:rFonts w:hint="eastAsia"/>
        </w:rPr>
        <w:br/>
      </w:r>
      <w:r>
        <w:rPr>
          <w:rFonts w:hint="eastAsia"/>
        </w:rPr>
        <w:t>　　木质活性炭行业的未来发展将受到环保政策、技术创新和可持续供应链的影响。一方面，随着工业排放标准的提高和室内空气质量标准的制定，木质活性炭的应用领域将进一步扩大，特别是在VOCs（挥发性有机化合物）的治理和新兴污染物的去除方面。另一方面，新材料和新技术的研发，如生物基活性炭和光催化活性碳，将提升木质活性炭的性能和应用范围，满足更严格的净化要求。此外，循环经济和零废物目标的推进，将促使木质活性炭行业探索更有效的回收和再利用途径，如生物质炭的循环利用和碳捕获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818acbe3a4a8d" w:history="1">
        <w:r>
          <w:rPr>
            <w:rStyle w:val="Hyperlink"/>
          </w:rPr>
          <w:t>2025-2031年中国木质活性炭市场现状分析与前景趋势报告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木质活性炭行业的发展现状、市场规模、供需动态及进出口情况。报告详细解读了木质活性炭产业链上下游、重点区域市场、竞争格局及领先企业的表现，同时评估了木质活性炭行业风险与投资机会。通过对木质活性炭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木质活性炭行业界定及应用领域</w:t>
      </w:r>
      <w:r>
        <w:rPr>
          <w:rFonts w:hint="eastAsia"/>
        </w:rPr>
        <w:br/>
      </w:r>
      <w:r>
        <w:rPr>
          <w:rFonts w:hint="eastAsia"/>
        </w:rPr>
        <w:t>　　第一节 木质活性炭行业定义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木质活性炭主要应用领域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2024-2025年全球木质活性炭行业市场调研分析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全球木质活性炭行业经济环境分析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全球木质活性炭市场总体情况分析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一、全球木质活性炭行业的发展特点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二、全球木质活性炭市场结构</w:t>
      </w:r>
      <w:r>
        <w:rPr>
          <w:rFonts w:hint="eastAsia"/>
        </w:rPr>
        <w:br/>
      </w:r>
      <w:r>
        <w:rPr>
          <w:rFonts w:hint="eastAsia"/>
        </w:rPr>
        <w:t>　　　　三、全球木质活性炭行业竞争格局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全球主要国家（地区）木质活性炭市场分析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2025-2031年全球木质活性炭行业发展趋势预测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木质活性炭行业环境分析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木质活性炭行业相关政策、法规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中国木质活性炭行业供给、需求分析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2024-2025年中国木质活性炭市场现状</w:t>
      </w:r>
      <w:r>
        <w:rPr>
          <w:rFonts w:hint="eastAsia"/>
        </w:rPr>
        <w:br/>
      </w:r>
      <w:r>
        <w:rPr>
          <w:rFonts w:hint="eastAsia"/>
        </w:rPr>
        <w:t>　　第二节 中国木质活性炭行业产量情况分析及预测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一、木质活性炭总体产能规模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、2019-2024年中国木质活性炭产量统计分析</w:t>
      </w:r>
      <w:r>
        <w:rPr>
          <w:rFonts w:hint="eastAsia"/>
        </w:rPr>
        <w:br/>
      </w:r>
      <w:r>
        <w:rPr>
          <w:rFonts w:hint="eastAsia"/>
        </w:rPr>
        <w:t>　　　　三、木质活性炭生产区域分布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四、2025-2031年中国木质活性炭产量预测分析</w:t>
      </w:r>
      <w:r>
        <w:rPr>
          <w:rFonts w:hint="eastAsia"/>
        </w:rPr>
        <w:br/>
      </w:r>
      <w:r>
        <w:rPr>
          <w:rFonts w:hint="eastAsia"/>
        </w:rPr>
        <w:t>　　第三节 中国木质活性炭市场需求情况分析及预测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一、中国木质活性炭市场需求特点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二、2019-2024年中国木质活性炭市场需求统计</w:t>
      </w:r>
      <w:r>
        <w:rPr>
          <w:rFonts w:hint="eastAsia"/>
        </w:rPr>
        <w:br/>
      </w:r>
      <w:r>
        <w:rPr>
          <w:rFonts w:hint="eastAsia"/>
        </w:rPr>
        <w:t>　　　　三、木质活性炭市场饱和度</w:t>
      </w:r>
      <w:r>
        <w:rPr>
          <w:rFonts w:hint="eastAsia"/>
        </w:rPr>
        <w:br/>
      </w:r>
      <w:r>
        <w:rPr>
          <w:rFonts w:hint="eastAsia"/>
        </w:rPr>
        <w:t>　　　　四、影响木质活性炭市场需求的因素</w:t>
      </w:r>
      <w:r>
        <w:rPr>
          <w:rFonts w:hint="eastAsia"/>
        </w:rPr>
        <w:br/>
      </w:r>
      <w:r>
        <w:rPr>
          <w:rFonts w:hint="eastAsia"/>
        </w:rPr>
        <w:t>　　　　五、木质活性炭市场潜力分析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六、2025-2031年中国木质活性炭市场需求预测分析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中国木质活性炭行业进出口分析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一、2019-2024年木质活性炭进口量及增速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三、2025-2031年木质活性炭进口量及增速预测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一、2019-2024年木质活性炭出口量及增速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三、2025-2031年木质活性炭出口量及增速预测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中国木质活性炭行业重点地区调研分析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一、中国木质活性炭行业区域市场分布情况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二、**地区木质活性炭行业市场需求规模情况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三、**地区木质活性炭行业市场需求规模情况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四、**地区木质活性炭行业市场需求规模情况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五、**地区木质活性炭行业市场需求规模情况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六、**地区木质活性炭行业市场需求规模情况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2024-2025年中国木质活性炭细分行业调研</w:t>
      </w:r>
      <w:r>
        <w:rPr>
          <w:rFonts w:hint="eastAsia"/>
        </w:rPr>
        <w:br/>
      </w:r>
      <w:r>
        <w:rPr>
          <w:rFonts w:hint="eastAsia"/>
        </w:rPr>
        <w:t>　　第一节 主要木质活性炭细分行业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木质活性炭行业重点企业发展调研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2025年中国木质活性炭企业营销及发展建议</w:t>
      </w:r>
      <w:r>
        <w:rPr>
          <w:rFonts w:hint="eastAsia"/>
        </w:rPr>
        <w:br/>
      </w:r>
      <w:r>
        <w:rPr>
          <w:rFonts w:hint="eastAsia"/>
        </w:rPr>
        <w:t>　　第一节 木质活性炭企业营销策略分析及建议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木质活性炭企业营销策略分析</w:t>
      </w:r>
      <w:r>
        <w:rPr>
          <w:rFonts w:hint="eastAsia"/>
        </w:rPr>
        <w:br/>
      </w:r>
      <w:r>
        <w:rPr>
          <w:rFonts w:hint="eastAsia"/>
        </w:rPr>
        <w:t>　　　　一、木质活性炭企业营销策略</w:t>
      </w:r>
      <w:r>
        <w:rPr>
          <w:rFonts w:hint="eastAsia"/>
        </w:rPr>
        <w:br/>
      </w:r>
      <w:r>
        <w:rPr>
          <w:rFonts w:hint="eastAsia"/>
        </w:rPr>
        <w:t>　　　　二、木质活性炭企业经验借鉴</w:t>
      </w:r>
      <w:r>
        <w:rPr>
          <w:rFonts w:hint="eastAsia"/>
        </w:rPr>
        <w:br/>
      </w:r>
      <w:r>
        <w:rPr>
          <w:rFonts w:hint="eastAsia"/>
        </w:rPr>
        <w:t>　　第三节 木质活性炭企业营销模式演化与创新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木质活性炭企业经营发展分析及建议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一、木质活性炭企业存在的问题</w:t>
      </w:r>
      <w:r>
        <w:rPr>
          <w:rFonts w:hint="eastAsia"/>
        </w:rPr>
        <w:br/>
      </w:r>
      <w:r>
        <w:rPr>
          <w:rFonts w:hint="eastAsia"/>
        </w:rPr>
        <w:t>　　　　二、木质活性炭企业应对的策略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木质活性炭行业发展趋势及投资风险预警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2025年木质活性炭市场前景分析</w:t>
      </w:r>
      <w:r>
        <w:rPr>
          <w:rFonts w:hint="eastAsia"/>
        </w:rPr>
        <w:br/>
      </w:r>
      <w:r>
        <w:rPr>
          <w:rFonts w:hint="eastAsia"/>
        </w:rPr>
        <w:t>　　第二节 2025年木质活性炭行业发展趋势预测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影响木质活性炭行业发展的主要因素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一、2025年影响木质活性炭行业运行的有利因素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二、2025年影响木质活性炭行业运行的稳定因素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三、2025年影响木质活性炭行业运行的不利因素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四、2025年中国木质活性炭行业发展面临的挑战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五、2025年中国木质活性炭行业发展面临的机遇</w:t>
      </w:r>
      <w:r>
        <w:rPr>
          <w:rFonts w:hint="eastAsia"/>
        </w:rPr>
        <w:br/>
      </w:r>
      <w:r>
        <w:rPr>
          <w:rFonts w:hint="eastAsia"/>
        </w:rPr>
        <w:t>　　第四节 木质活性炭行业投资风险预警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一、2025-2031年木质活性炭行业市场风险及控制策略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二、2025-2031年木质活性炭行业政策风险及控制策略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三、2025-2031年木质活性炭行业经营风险及控制策略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四、2025-2031年木质活性炭同业竞争风险及控制策略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五、2025-2031年木质活性炭行业其他风险及控制策略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木质活性炭行业投资战略研究</w:t>
      </w:r>
      <w:r>
        <w:rPr>
          <w:rFonts w:hint="eastAsia"/>
        </w:rPr>
        <w:br/>
      </w:r>
      <w:r>
        <w:rPr>
          <w:rFonts w:hint="eastAsia"/>
        </w:rPr>
        <w:t>　　第一节 木质活性炭行业发展战略研究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对我国木质活性炭品牌的战略思考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一、木质活性炭品牌的重要性</w:t>
      </w:r>
      <w:r>
        <w:rPr>
          <w:rFonts w:hint="eastAsia"/>
        </w:rPr>
        <w:br/>
      </w:r>
      <w:r>
        <w:rPr>
          <w:rFonts w:hint="eastAsia"/>
        </w:rPr>
        <w:t>　　　　二、木质活性炭实施品牌战略的意义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三、木质活性炭企业品牌的现状分析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四、我国木质活性炭企业的品牌战略</w:t>
      </w:r>
      <w:r>
        <w:rPr>
          <w:rFonts w:hint="eastAsia"/>
        </w:rPr>
        <w:br/>
      </w:r>
      <w:r>
        <w:rPr>
          <w:rFonts w:hint="eastAsia"/>
        </w:rPr>
        <w:t>　　　　五、木质活性炭品牌战略管理的策略</w:t>
      </w:r>
      <w:r>
        <w:rPr>
          <w:rFonts w:hint="eastAsia"/>
        </w:rPr>
        <w:br/>
      </w:r>
      <w:r>
        <w:rPr>
          <w:rFonts w:hint="eastAsia"/>
        </w:rPr>
        <w:t>　　第三节 木质活性炭经营策略分析</w:t>
      </w:r>
      <w:r>
        <w:rPr>
          <w:rFonts w:hint="eastAsia"/>
        </w:rPr>
        <w:br/>
      </w:r>
      <w:r>
        <w:rPr>
          <w:rFonts w:hint="eastAsia"/>
        </w:rPr>
        <w:t>　　　　一、木质活性炭市场细分策略</w:t>
      </w:r>
      <w:r>
        <w:rPr>
          <w:rFonts w:hint="eastAsia"/>
        </w:rPr>
        <w:br/>
      </w:r>
      <w:r>
        <w:rPr>
          <w:rFonts w:hint="eastAsia"/>
        </w:rPr>
        <w:t>　　　　二、木质活性炭市场创新策略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四、木质活性炭新产品差异化战略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(中⋅智⋅林)木质活性炭行业投资战略研究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一、2025-2031年木质活性炭行业投资战略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2019-2024年中国木质活性炭行业产能及增长趋势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2025-2031年中国木质活性炭行业产能预测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2019-2024年中国木质活性炭行业产量及增长趋势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2025-2031年中国木质活性炭行业产量预测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2019-2024年中国木质活性炭行业市场需求及增长情况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2025-2031年中国木质活性炭行业市场需求预测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2019-2024年中国木质活性炭行业利润及增长情况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**地区木质活性炭行业市场需求情况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2019-2024年中国木质活性炭行业进口量及增速统计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2019-2024年中国木质活性炭行业出口量及增速统计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木质活性炭重点企业经营情况分析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2025年木质活性炭行业壁垒</w:t>
      </w:r>
      <w:r>
        <w:rPr>
          <w:rFonts w:hint="eastAsia"/>
        </w:rPr>
        <w:br/>
      </w:r>
      <w:r>
        <w:rPr>
          <w:rFonts w:hint="eastAsia"/>
        </w:rPr>
        <w:t>　　图表 2025年木质活性炭市场前景分析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2025-2031年中国木质活性炭市场需求预测</w:t>
      </w:r>
      <w:r>
        <w:rPr>
          <w:rFonts w:hint="eastAsia"/>
        </w:rPr>
        <w:br/>
      </w:r>
      <w:r>
        <w:rPr>
          <w:rFonts w:hint="eastAsia"/>
        </w:rPr>
        <w:t>　　图表 2025年木质活性炭发展趋势预测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818acbe3a4a8d" w:history="1">
        <w:r>
          <w:rPr>
            <w:rStyle w:val="Hyperlink"/>
          </w:rPr>
          <w:t>2025-2031年中国木质活性炭市场现状分析与前景趋势报告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818acbe3a4a8d" w:history="1">
        <w:r>
          <w:rPr>
            <w:rStyle w:val="Hyperlink"/>
          </w:rPr>
          <w:t>https://www.20087.com/2/78/MuZhiHuoXingTanQianJing.html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热点：活性炭十大名牌、木质活性炭生产工艺、蜂窝状活性炭、木质活性炭与煤质活性炭的区别、颗粒活性炭、木质活性炭生产工艺流程图、活性炭厂家、木质活性炭国家标准、粉末活性炭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9b15a524b493d" w:history="1">
      <w:r>
        <w:rPr>
          <w:rStyle w:val="Hyperlink"/>
        </w:rPr>
        <w:t>2025-2031年中国木质活性炭市场现状分析与前景趋势报告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MuZhiHuoXingTanQianJing.html" TargetMode="External" Id="R04e818acbe3a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MuZhiHuoXingTanQianJing.html" TargetMode="External" Id="Re489b15a524b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2024-11-02T04:56:00Z</dcterms:created>
  <dcterms:modified xsi:type="dcterms:W3CDTF">2024-11-02T05:56:00Z</dcterms:modified>
  <dc:subject>2025-2031年中国木质活性炭市场现状分析与前景趋势报告</dc:subject>
  <dc:title>2025-2031年中国木质活性炭市场现状分析与前景趋势报告</dc:title>
  <cp:keywords>2025-2031年中国木质活性炭市场现状分析与前景趋势报告</cp:keywords>
  <dc:description>2025-2031年中国木质活性炭市场现状分析与前景趋势报告</dc:description>
</cp:coreProperties>
</file>