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cb9f7441448ee" w:history="1">
              <w:r>
                <w:rPr>
                  <w:rStyle w:val="Hyperlink"/>
                </w:rPr>
                <w:t>2026-2032年中国碳酸钾行业发展调研与前景分析报告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cb9f7441448ee" w:history="1">
              <w:r>
                <w:rPr>
                  <w:rStyle w:val="Hyperlink"/>
                </w:rPr>
                <w:t>2026-2032年中国碳酸钾行业发展调研与前景分析报告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cb9f7441448ee" w:history="1">
                <w:r>
                  <w:rPr>
                    <w:rStyle w:val="Hyperlink"/>
                  </w:rPr>
                  <w:t>https://www.20087.com/2/28/TanSuanJiaDeQianJingQuShi.html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钾是一种重要的无机化工原料，广泛应用于玻璃、化肥、食品添加剂、医药中间体及锂电池电解液等领域。当前工业生产主要采用电解法、离子交换法或曼海姆法，其中以氢氧化钾与二氧化碳反应路线因流程短、纯度高而成为主流。在高端应用中，如电子级碳酸钾用于锂盐（如KPF₆）合成，对氯离子、硫酸根及重金属杂质控制极为严格。尽管基础产能充足，但高纯、低钠、食品级或试剂级碳酸钾的精制工艺仍具挑战，尤其在结晶控制与干燥过程中易吸潮结块，影响产品流动性与使用性能。此外，原材料（如氯化钾、氢氧化钾）价格波动及环保排放要求趋严，对生产企业成本管理与绿色工艺提出更高要求。</w:t>
      </w:r>
      <w:r>
        <w:rPr>
          <w:rFonts w:hint="eastAsia"/>
        </w:rPr>
        <w:br/>
      </w:r>
      <w:r>
        <w:rPr>
          <w:rFonts w:hint="eastAsia"/>
        </w:rPr>
        <w:t>　　未来，碳酸钾产业将围绕高纯化、绿色制造与应用延伸三大方向深化发展。膜分离与重结晶耦合技术将提升杂质去除效率，满足电子化学品与医药领域对超高纯度的需求。在“双碳”背景下，二氧化碳捕集与矿化利用技术有望与碳酸钾生产耦合，实现碳资源循环。在新能源领域，碳酸钾作为钾离子电池潜在电解质组分，其电化学性能研究正逐步展开。同时，食品与饲料级产品将强化可追溯性与清洁标签属性，推动生产工艺透明化。具备精细化工分离技术、多级纯化平台及跨行业应用开发能力的企业，将在高附加值碳酸钾市场中构建长期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cb9f7441448ee" w:history="1">
        <w:r>
          <w:rPr>
            <w:rStyle w:val="Hyperlink"/>
          </w:rPr>
          <w:t>2026-2032年中国碳酸钾行业发展调研与前景分析报告</w:t>
        </w:r>
      </w:hyperlink>
      <w:r>
        <w:rPr>
          <w:rFonts w:hint="eastAsia"/>
        </w:rPr>
        <w:t>》基于统计局、相关行业协会及科研机构的详实数据，系统分析了碳酸钾市场的规模现状、需求特征及价格走势。报告客观评估了碳酸钾行业技术水平及未来发展方向，对市场前景做出科学预测，并重点分析了碳酸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电解法</w:t>
      </w:r>
      <w:r>
        <w:rPr>
          <w:rFonts w:hint="eastAsia"/>
        </w:rPr>
        <w:br/>
      </w:r>
      <w:r>
        <w:rPr>
          <w:rFonts w:hint="eastAsia"/>
        </w:rPr>
        <w:t>　　　　1.2.3 离子交换法</w:t>
      </w:r>
      <w:r>
        <w:rPr>
          <w:rFonts w:hint="eastAsia"/>
        </w:rPr>
        <w:br/>
      </w:r>
      <w:r>
        <w:rPr>
          <w:rFonts w:hint="eastAsia"/>
        </w:rPr>
        <w:t>　　　　1.2.4 灰分法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从不同应用，碳酸钾主要包括如下几个方面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玻璃和陶瓷</w:t>
      </w:r>
      <w:r>
        <w:rPr>
          <w:rFonts w:hint="eastAsia"/>
        </w:rPr>
        <w:br/>
      </w:r>
      <w:r>
        <w:rPr>
          <w:rFonts w:hint="eastAsia"/>
        </w:rPr>
        <w:t>　　　　1.3.3 农用化学品</w:t>
      </w:r>
      <w:r>
        <w:rPr>
          <w:rFonts w:hint="eastAsia"/>
        </w:rPr>
        <w:br/>
      </w:r>
      <w:r>
        <w:rPr>
          <w:rFonts w:hint="eastAsia"/>
        </w:rPr>
        <w:t>　　　　1.3.4 制药领域</w:t>
      </w:r>
      <w:r>
        <w:rPr>
          <w:rFonts w:hint="eastAsia"/>
        </w:rPr>
        <w:br/>
      </w:r>
      <w:r>
        <w:rPr>
          <w:rFonts w:hint="eastAsia"/>
        </w:rPr>
        <w:t>　　　　1.3.5 食品行业</w:t>
      </w:r>
      <w:r>
        <w:rPr>
          <w:rFonts w:hint="eastAsia"/>
        </w:rPr>
        <w:br/>
      </w:r>
      <w:r>
        <w:rPr>
          <w:rFonts w:hint="eastAsia"/>
        </w:rPr>
        <w:t>　　　　1.3.6 钾盐</w:t>
      </w:r>
      <w:r>
        <w:rPr>
          <w:rFonts w:hint="eastAsia"/>
        </w:rPr>
        <w:br/>
      </w:r>
      <w:r>
        <w:rPr>
          <w:rFonts w:hint="eastAsia"/>
        </w:rPr>
        <w:t>　　　　1.3.7 染料和油墨</w:t>
      </w:r>
      <w:r>
        <w:rPr>
          <w:rFonts w:hint="eastAsia"/>
        </w:rPr>
        <w:br/>
      </w:r>
      <w:r>
        <w:rPr>
          <w:rFonts w:hint="eastAsia"/>
        </w:rPr>
        <w:t>　　　　1.3.8 电镀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中国碳酸钾发展现状及未来趋势（2021-2032）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中国市场碳酸钾收入及增长率（2021-2032）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中国市场碳酸钾销量及增长率（2021-2032）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中国市场主要碳酸钾厂商分析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中国市场主要厂商碳酸钾销量及市场占有率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中国市场主要厂商碳酸钾收入及市场占有率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中国市场主要厂商碳酸钾收入（2021-2026）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中国市场主要厂商碳酸钾收入市场份额（2021-2026）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2025年中国市场主要厂商碳酸钾收入排名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中国市场主要厂商碳酸钾价格（2021-2026）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中国市场主要厂商碳酸钾总部及产地分布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中国市场主要厂商成立时间及碳酸钾商业化日期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中国市场主要厂商碳酸钾产品类型及应用</w:t>
      </w:r>
      <w:r>
        <w:rPr>
          <w:rFonts w:hint="eastAsia"/>
        </w:rPr>
        <w:br/>
      </w:r>
      <w:r>
        <w:rPr>
          <w:rFonts w:hint="eastAsia"/>
        </w:rPr>
        <w:t>　　2.7 碳酸钾行业集中度、竞争程度分析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碳酸钾行业集中度分析：2025年中国Top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中国市场碳酸钾第一梯队、第二梯队和第三梯队厂商（品牌）及2025年市场份额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不同产品类型碳酸钾分析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中国市场不同产品类型碳酸钾销量（2021-2032）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中国市场不同产品类型碳酸钾销量预测（2027-2032）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中国市场不同产品类型碳酸钾规模（2021-2032）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中国市场不同产品类型碳酸钾规模预测（2027-2032）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不同应用碳酸钾分析</w:t>
      </w:r>
      <w:r>
        <w:rPr>
          <w:rFonts w:hint="eastAsia"/>
        </w:rPr>
        <w:br/>
      </w:r>
      <w:r>
        <w:rPr>
          <w:rFonts w:hint="eastAsia"/>
        </w:rPr>
        <w:t>　　5.1 中国市场不同应用碳酸钾销量（2021-2032）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中国市场不同应用碳酸钾销量预测（2027-2032）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中国市场不同应用碳酸钾规模（2021-2032）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中国市场不同应用碳酸钾规模预测（2027-2032）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碳酸钾行业发展分析---发展趋势</w:t>
      </w:r>
      <w:r>
        <w:rPr>
          <w:rFonts w:hint="eastAsia"/>
        </w:rPr>
        <w:br/>
      </w:r>
      <w:r>
        <w:rPr>
          <w:rFonts w:hint="eastAsia"/>
        </w:rPr>
        <w:t>　　6.2 碳酸钾行业发展分析---厂商壁垒</w:t>
      </w:r>
      <w:r>
        <w:rPr>
          <w:rFonts w:hint="eastAsia"/>
        </w:rPr>
        <w:br/>
      </w:r>
      <w:r>
        <w:rPr>
          <w:rFonts w:hint="eastAsia"/>
        </w:rPr>
        <w:t>　　6.3 碳酸钾行业发展分析---驱动因素</w:t>
      </w:r>
      <w:r>
        <w:rPr>
          <w:rFonts w:hint="eastAsia"/>
        </w:rPr>
        <w:br/>
      </w:r>
      <w:r>
        <w:rPr>
          <w:rFonts w:hint="eastAsia"/>
        </w:rPr>
        <w:t>　　6.4 碳酸钾行业发展分析---制约因素</w:t>
      </w:r>
      <w:r>
        <w:rPr>
          <w:rFonts w:hint="eastAsia"/>
        </w:rPr>
        <w:br/>
      </w:r>
      <w:r>
        <w:rPr>
          <w:rFonts w:hint="eastAsia"/>
        </w:rPr>
        <w:t>　　6.5 碳酸钾中国企业SWOT分析</w:t>
      </w:r>
      <w:r>
        <w:rPr>
          <w:rFonts w:hint="eastAsia"/>
        </w:rPr>
        <w:br/>
      </w:r>
      <w:r>
        <w:rPr>
          <w:rFonts w:hint="eastAsia"/>
        </w:rPr>
        <w:t>　　6.6 碳酸钾行业发展分析---行业政策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碳酸钾行业产业链简介</w:t>
      </w:r>
      <w:r>
        <w:rPr>
          <w:rFonts w:hint="eastAsia"/>
        </w:rPr>
        <w:br/>
      </w:r>
      <w:r>
        <w:rPr>
          <w:rFonts w:hint="eastAsia"/>
        </w:rPr>
        <w:t>　　7.2 碳酸钾产业链分析-上游</w:t>
      </w:r>
      <w:r>
        <w:rPr>
          <w:rFonts w:hint="eastAsia"/>
        </w:rPr>
        <w:br/>
      </w:r>
      <w:r>
        <w:rPr>
          <w:rFonts w:hint="eastAsia"/>
        </w:rPr>
        <w:t>　　7.3 碳酸钾产业链分析-中游</w:t>
      </w:r>
      <w:r>
        <w:rPr>
          <w:rFonts w:hint="eastAsia"/>
        </w:rPr>
        <w:br/>
      </w:r>
      <w:r>
        <w:rPr>
          <w:rFonts w:hint="eastAsia"/>
        </w:rPr>
        <w:t>　　7.4 碳酸钾产业链分析-下游</w:t>
      </w:r>
      <w:r>
        <w:rPr>
          <w:rFonts w:hint="eastAsia"/>
        </w:rPr>
        <w:br/>
      </w:r>
      <w:r>
        <w:rPr>
          <w:rFonts w:hint="eastAsia"/>
        </w:rPr>
        <w:t>　　7.5 碳酸钾行业采购模式</w:t>
      </w:r>
      <w:r>
        <w:rPr>
          <w:rFonts w:hint="eastAsia"/>
        </w:rPr>
        <w:br/>
      </w:r>
      <w:r>
        <w:rPr>
          <w:rFonts w:hint="eastAsia"/>
        </w:rPr>
        <w:t>　　7.6 碳酸钾行业生产模式</w:t>
      </w:r>
      <w:r>
        <w:rPr>
          <w:rFonts w:hint="eastAsia"/>
        </w:rPr>
        <w:br/>
      </w:r>
      <w:r>
        <w:rPr>
          <w:rFonts w:hint="eastAsia"/>
        </w:rPr>
        <w:t>　　7.7 碳酸钾行业销售模式及销售渠道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中国本土碳酸钾产能、产量分析</w:t>
      </w:r>
      <w:r>
        <w:rPr>
          <w:rFonts w:hint="eastAsia"/>
        </w:rPr>
        <w:br/>
      </w:r>
      <w:r>
        <w:rPr>
          <w:rFonts w:hint="eastAsia"/>
        </w:rPr>
        <w:t>　　8.1 中国碳酸钾供需现状及预测（2021-2032）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中国碳酸钾产量、市场需求量及发展趋势（2021-2032）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中国碳酸钾进出口分析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中国市场碳酸钾主要进口来源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中国市场主要厂商碳酸钾销量市场份额（2021-2026）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中国市场主要厂商碳酸钾收入份额（2021-2026）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2025年中国主要生产商碳酸钾收入排名（万元）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中国市场主要厂商碳酸钾价格（2021-2026）&amp;（元/吨）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中国市场主要厂商碳酸钾总部及产地分布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中国市场主要厂商成立时间及碳酸钾商业化日期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中国市场主要厂商碳酸钾产品类型及应用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中国市场不同产品类型碳酸钾销量（2021-2026）&amp;（吨）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中国市场不同产品类型碳酸钾销量市场份额（2021-2026）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中国市场不同产品类型碳酸钾销量预测（2027-2032）&amp;（吨）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中国市场不同产品类型碳酸钾销量市场份额预测（2027-2032）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中国市场不同产品类型碳酸钾规模（2021-2026）&amp;（万元）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中国市场不同产品类型碳酸钾规模市场份额（2021-2026）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中国市场不同产品类型碳酸钾规模预测（2027-2032）&amp;（万元）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中国市场不同产品类型碳酸钾规模市场份额预测（2027-2032）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中国市场不同应用碳酸钾销量（2021-2026）&amp;（吨）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中国市场不同应用碳酸钾销量市场份额（2021-2026）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中国市场不同应用碳酸钾销量预测（2027-2032）&amp;（吨）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中国市场不同应用碳酸钾销量市场份额预测（2027-2032）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中国市场不同应用碳酸钾规模（2021-2026）&amp;（万元）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中国市场不同应用碳酸钾规模市场份额（2021-2026）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中国市场不同应用碳酸钾规模预测（2027-2032）&amp;（万元）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中国市场不同应用碳酸钾规模市场份额预测（2027-2032）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碳酸钾行业发展分析---发展趋势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碳酸钾行业发展分析---厂商壁垒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碳酸钾行业发展分析---驱动因素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碳酸钾行业发展分析---制约因素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碳酸钾行业相关重点政策一览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碳酸钾行业供应链分析</w:t>
      </w:r>
      <w:r>
        <w:rPr>
          <w:rFonts w:hint="eastAsia"/>
        </w:rPr>
        <w:br/>
      </w:r>
      <w:r>
        <w:rPr>
          <w:rFonts w:hint="eastAsia"/>
        </w:rPr>
        <w:t>　　表 121： 碳酸钾上游原料供应商</w:t>
      </w:r>
      <w:r>
        <w:rPr>
          <w:rFonts w:hint="eastAsia"/>
        </w:rPr>
        <w:br/>
      </w:r>
      <w:r>
        <w:rPr>
          <w:rFonts w:hint="eastAsia"/>
        </w:rPr>
        <w:t>　　表 122： 碳酸钾行业主要下游客户</w:t>
      </w:r>
      <w:r>
        <w:rPr>
          <w:rFonts w:hint="eastAsia"/>
        </w:rPr>
        <w:br/>
      </w:r>
      <w:r>
        <w:rPr>
          <w:rFonts w:hint="eastAsia"/>
        </w:rPr>
        <w:t>　　表 123： 碳酸钾典型经销商</w:t>
      </w:r>
      <w:r>
        <w:rPr>
          <w:rFonts w:hint="eastAsia"/>
        </w:rPr>
        <w:br/>
      </w:r>
      <w:r>
        <w:rPr>
          <w:rFonts w:hint="eastAsia"/>
        </w:rPr>
        <w:t>　　表 124： 中国碳酸钾产量、销量、进口量及出口量（2021-2026）&amp;（吨）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中国碳酸钾产量、销量、进口量及出口量预测（2027-2032）&amp;（吨）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中国市场碳酸钾主要进口来源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中国市场碳酸钾主要出口目的地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中国不同产品类型碳酸钾市场规模市场份额2025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电解法产品图片</w:t>
      </w:r>
      <w:r>
        <w:rPr>
          <w:rFonts w:hint="eastAsia"/>
        </w:rPr>
        <w:br/>
      </w:r>
      <w:r>
        <w:rPr>
          <w:rFonts w:hint="eastAsia"/>
        </w:rPr>
        <w:t>　　图 4： 离子交换法产品图片</w:t>
      </w:r>
      <w:r>
        <w:rPr>
          <w:rFonts w:hint="eastAsia"/>
        </w:rPr>
        <w:br/>
      </w:r>
      <w:r>
        <w:rPr>
          <w:rFonts w:hint="eastAsia"/>
        </w:rPr>
        <w:t>　　图 5： 灰分法产品图片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中国不同应用碳酸钾市场份额2025 &amp; 2032</w:t>
      </w:r>
      <w:r>
        <w:rPr>
          <w:rFonts w:hint="eastAsia"/>
        </w:rPr>
        <w:br/>
      </w:r>
      <w:r>
        <w:rPr>
          <w:rFonts w:hint="eastAsia"/>
        </w:rPr>
        <w:t>　　图 8： 玻璃和陶瓷</w:t>
      </w:r>
      <w:r>
        <w:rPr>
          <w:rFonts w:hint="eastAsia"/>
        </w:rPr>
        <w:br/>
      </w:r>
      <w:r>
        <w:rPr>
          <w:rFonts w:hint="eastAsia"/>
        </w:rPr>
        <w:t>　　图 9： 农用化学品</w:t>
      </w:r>
      <w:r>
        <w:rPr>
          <w:rFonts w:hint="eastAsia"/>
        </w:rPr>
        <w:br/>
      </w:r>
      <w:r>
        <w:rPr>
          <w:rFonts w:hint="eastAsia"/>
        </w:rPr>
        <w:t>　　图 10： 制药领域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钾盐</w:t>
      </w:r>
      <w:r>
        <w:rPr>
          <w:rFonts w:hint="eastAsia"/>
        </w:rPr>
        <w:br/>
      </w:r>
      <w:r>
        <w:rPr>
          <w:rFonts w:hint="eastAsia"/>
        </w:rPr>
        <w:t>　　图 13： 染料和油墨</w:t>
      </w:r>
      <w:r>
        <w:rPr>
          <w:rFonts w:hint="eastAsia"/>
        </w:rPr>
        <w:br/>
      </w:r>
      <w:r>
        <w:rPr>
          <w:rFonts w:hint="eastAsia"/>
        </w:rPr>
        <w:t>　　图 14： 电镀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中国市场碳酸钾市场规模，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中国市场碳酸钾收入及增长率（2021-2032）&amp;（万元）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中国市场碳酸钾销量及增长率（2021-2032）&amp;（吨）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2025年中国市场主要厂商碳酸钾销量市场份额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2025年中国市场主要厂商碳酸钾收入市场份额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2025年中国市场前五大厂商碳酸钾市场份额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2025年中国市场碳酸钾第一梯队、第二梯队和第三梯队厂商（品牌）及市场份额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中国市场不同产品类型碳酸钾价格走势（2021-2032）&amp;（元/吨）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中国市场不同应用碳酸钾价格走势（2021-2032）&amp;（元/吨）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碳酸钾中国企业SWOT分析</w:t>
      </w:r>
      <w:r>
        <w:rPr>
          <w:rFonts w:hint="eastAsia"/>
        </w:rPr>
        <w:br/>
      </w:r>
      <w:r>
        <w:rPr>
          <w:rFonts w:hint="eastAsia"/>
        </w:rPr>
        <w:t>　　图 26： 碳酸钾产业链</w:t>
      </w:r>
      <w:r>
        <w:rPr>
          <w:rFonts w:hint="eastAsia"/>
        </w:rPr>
        <w:br/>
      </w:r>
      <w:r>
        <w:rPr>
          <w:rFonts w:hint="eastAsia"/>
        </w:rPr>
        <w:t>　　图 27： 碳酸钾行业采购模式分析</w:t>
      </w:r>
      <w:r>
        <w:rPr>
          <w:rFonts w:hint="eastAsia"/>
        </w:rPr>
        <w:br/>
      </w:r>
      <w:r>
        <w:rPr>
          <w:rFonts w:hint="eastAsia"/>
        </w:rPr>
        <w:t>　　图 28： 碳酸钾行业生产模式分析</w:t>
      </w:r>
      <w:r>
        <w:rPr>
          <w:rFonts w:hint="eastAsia"/>
        </w:rPr>
        <w:br/>
      </w:r>
      <w:r>
        <w:rPr>
          <w:rFonts w:hint="eastAsia"/>
        </w:rPr>
        <w:t>　　图 29： 碳酸钾行业销售模式分析</w:t>
      </w:r>
      <w:r>
        <w:rPr>
          <w:rFonts w:hint="eastAsia"/>
        </w:rPr>
        <w:br/>
      </w:r>
      <w:r>
        <w:rPr>
          <w:rFonts w:hint="eastAsia"/>
        </w:rPr>
        <w:t>　　图 30： 中国碳酸钾产能、产量、产能利用率及发展趋势（2021-2032）&amp;（吨）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中国碳酸钾产量、市场需求量及发展趋势（2021-2032）&amp;（吨）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cb9f7441448ee" w:history="1">
        <w:r>
          <w:rPr>
            <w:rStyle w:val="Hyperlink"/>
          </w:rPr>
          <w:t>2026-2032年中国碳酸钾行业发展调研与前景分析报告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cb9f7441448ee" w:history="1">
        <w:r>
          <w:rPr>
            <w:rStyle w:val="Hyperlink"/>
          </w:rPr>
          <w:t>https://www.20087.com/2/28/TanSuanJiaDeQianJingQuShi.html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热点：碳酸钾在食品中的作用、碳酸钾化学式、碳酸钾的作用和功效、碳酸钾食品添加剂、碳酸钾可以食用吗、碳酸钾溶于水吗、碳酸钾做面条有什么用、碳酸钾的相对原子质量、氧化镁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7fedb21ac4a40" w:history="1">
      <w:r>
        <w:rPr>
          <w:rStyle w:val="Hyperlink"/>
        </w:rPr>
        <w:t>2026-2032年中国碳酸钾行业发展调研与前景分析报告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TanSuanJiaDeQianJingQuShi.html" TargetMode="External" Id="R43bcb9f74414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TanSuanJiaDeQianJingQuShi.html" TargetMode="External" Id="Rae77fedb21ac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2025-12-06T06:17:49Z</dcterms:created>
  <dcterms:modified xsi:type="dcterms:W3CDTF">2025-12-06T07:17:49Z</dcterms:modified>
  <dc:subject>2026-2032年中国碳酸钾行业发展调研与前景分析报告</dc:subject>
  <dc:title>2026-2032年中国碳酸钾行业发展调研与前景分析报告</dc:title>
  <cp:keywords>2026-2032年中国碳酸钾行业发展调研与前景分析报告</cp:keywords>
  <dc:description>2026-2032年中国碳酸钾行业发展调研与前景分析报告</dc:description>
</cp:coreProperties>
</file>