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910cf3fd04ef0" w:history="1">
              <w:r>
                <w:rPr>
                  <w:rStyle w:val="Hyperlink"/>
                </w:rPr>
                <w:t>中国3,5-二甲基吡啶行业发展研究与前景趋势报告（2025-2031年）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910cf3fd04ef0" w:history="1">
              <w:r>
                <w:rPr>
                  <w:rStyle w:val="Hyperlink"/>
                </w:rPr>
                <w:t>中国3,5-二甲基吡啶行业发展研究与前景趋势报告（2025-2031年）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910cf3fd04ef0" w:history="1">
                <w:r>
                  <w:rPr>
                    <w:rStyle w:val="Hyperlink"/>
                  </w:rPr>
                  <w:t>https://www.20087.com/3/78/3-5-ErJiaJiBiDingShiChangXianZhuangHeQianJing.html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吡啶是一种重要的有机化合物，广泛应用于制药、农药和香料行业。其独特的化学结构使其在合成多种药物和活性成分时作为中间体，如抗生素、抗病毒药物和除草剂。近年来，随着合成技术和催化剂的改进，3,5-二甲基吡啶的生产效率和纯度得到了显著提高，降低了成本，促进了其在精细化工领域的应用。</w:t>
      </w:r>
      <w:r>
        <w:rPr>
          <w:rFonts w:hint="eastAsia"/>
        </w:rPr>
        <w:br/>
      </w:r>
      <w:r>
        <w:rPr>
          <w:rFonts w:hint="eastAsia"/>
        </w:rPr>
        <w:t>　　未来，3,5-二甲基吡啶的发展将更加侧重于绿色化学和功能化衍生物的开发。绿色化学原则将推动生产过程的优化，采用更环保的溶剂和催化剂，减少废弃物和有害排放。同时，通过化学修饰和结构改造，3,5-二甲基吡啶将衍生出一系列新型化合物，具有更广泛的生物活性和应用潜力，如作为新型药物候选物或高附加值的香料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910cf3fd04ef0" w:history="1">
        <w:r>
          <w:rPr>
            <w:rStyle w:val="Hyperlink"/>
          </w:rPr>
          <w:t>中国3,5-二甲基吡啶行业发展研究与前景趋势报告（2025-2031年）</w:t>
        </w:r>
      </w:hyperlink>
      <w:r>
        <w:rPr>
          <w:rFonts w:hint="eastAsia"/>
        </w:rPr>
        <w:t>》系统分析了3,5-二甲基吡啶行业的现状，全面梳理了3,5-二甲基吡啶市场需求、市场规模、产业链结构及价格体系，详细解读了3,5-二甲基吡啶细分市场特点。报告结合权威数据，科学预测了3,5-二甲基吡啶市场前景与发展趋势，客观分析了品牌竞争格局、市场集中度及重点企业的运营表现，并指出了3,5-二甲基吡啶行业面临的机遇与风险。为3,5-二甲基吡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3,5-二甲基吡啶行业概述</w:t>
      </w:r>
      <w:r>
        <w:rPr>
          <w:rFonts w:hint="eastAsia"/>
        </w:rPr>
        <w:br/>
      </w:r>
      <w:r>
        <w:rPr>
          <w:rFonts w:hint="eastAsia"/>
        </w:rPr>
        <w:t>　　第一节 3,5-二甲基吡啶定义与分类</w:t>
      </w:r>
      <w:r>
        <w:rPr>
          <w:rFonts w:hint="eastAsia"/>
        </w:rPr>
        <w:br/>
      </w:r>
      <w:r>
        <w:rPr>
          <w:rFonts w:hint="eastAsia"/>
        </w:rPr>
        <w:t>　　第二节 3,5-二甲基吡啶应用领域</w:t>
      </w:r>
      <w:r>
        <w:rPr>
          <w:rFonts w:hint="eastAsia"/>
        </w:rPr>
        <w:br/>
      </w:r>
      <w:r>
        <w:rPr>
          <w:rFonts w:hint="eastAsia"/>
        </w:rPr>
        <w:t>　　第三节 3,5-二甲基吡啶行业经济指标分析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一、3,5-二甲基吡啶行业赢利性评估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二、3,5-二甲基吡啶行业成长速度分析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三、3,5-二甲基吡啶附加值提升空间探讨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四、3,5-二甲基吡啶行业进入壁垒分析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五、3,5-二甲基吡啶行业风险性评估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六、3,5-二甲基吡啶行业周期性分析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七、3,5-二甲基吡啶行业竞争程度指标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八、3,5-二甲基吡啶行业成熟度综合分析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3,5-二甲基吡啶产业链及经营模式分析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三、3,5-二甲基吡啶销售模式与渠道策略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全球3,5-二甲基吡啶市场发展分析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2024-2025年全球3,5-二甲基吡啶行业发展分析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一、全球3,5-二甲基吡啶行业市场规模与趋势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二、全球3,5-二甲基吡啶行业发展特点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三、全球3,5-二甲基吡啶行业竞争格局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主要国家与地区3,5-二甲基吡啶市场分析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2025-2031年全球3,5-二甲基吡啶行业发展趋势与前景预测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一、3,5-二甲基吡啶行业发展趋势</w:t>
      </w:r>
      <w:r>
        <w:rPr>
          <w:rFonts w:hint="eastAsia"/>
        </w:rPr>
        <w:br/>
      </w:r>
      <w:r>
        <w:rPr>
          <w:rFonts w:hint="eastAsia"/>
        </w:rPr>
        <w:t>　　　　二、3,5-二甲基吡啶行业发展潜力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2024-2025年3,5-二甲基吡啶产能与投资动态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一、国内3,5-二甲基吡啶产能现状与利用效率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二、3,5-二甲基吡啶产能扩张与投资动态分析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3,5-二甲基吡啶行业产量情况分析与趋势预测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一、2019-2024年3,5-二甲基吡啶行业产量与增长趋势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1、2019-2024年3,5-二甲基吡啶产量及增长趋势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2、2019-2024年3,5-二甲基吡啶细分产品产量及份额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二、3,5-二甲基吡啶产量影响因素分析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三、2025-2031年3,5-二甲基吡啶产量预测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2025-2031年3,5-二甲基吡啶市场需求与销售分析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一、2024-2025年3,5-二甲基吡啶行业需求现状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二、3,5-二甲基吡啶客户群体与需求特点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三、2019-2024年3,5-二甲基吡啶行业销售规模分析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四、2025-2031年3,5-二甲基吡啶市场增长潜力与规模预测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一、2024-2025年3,5-二甲基吡啶主要细分产品市场现状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2024-2025年3,5-二甲基吡啶行业技术发展现状及趋势分析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3,5-二甲基吡啶行业技术发展现状分析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国内外3,5-二甲基吡啶行业技术差异与原因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3,5-二甲基吡啶行业技术发展方向、趋势预测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提升3,5-二甲基吡啶行业技术能力策略建议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3,5-二甲基吡啶价格机制与竞争策略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一、2019-2024年3,5-二甲基吡啶市场价格走势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3,5-二甲基吡啶定价策略与方法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2025-2031年3,5-二甲基吡啶价格竞争态势与趋势预测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中国3,5-二甲基吡啶行业重点区域市场研究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2024-2025年重点区域3,5-二甲基吡啶市场发展概况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二、2019-2024年3,5-二甲基吡啶市场需求规模情况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2019-2024年中国3,5-二甲基吡啶行业进出口情况分析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3,5-二甲基吡啶行业进口规模与来源分析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二、3,5-二甲基吡啶主要进口来源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3,5-二甲基吡啶行业出口规模与目的地分析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二、3,5-二甲基吡啶主要出口目的地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2019-2024年中国3,5-二甲基吡啶总体规模与财务指标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中国3,5-二甲基吡啶行业总体规模分析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一、3,5-二甲基吡啶企业数量与结构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二、3,5-二甲基吡啶从业人员规模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三、3,5-二甲基吡啶行业资产状况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中国3,5-二甲基吡啶行业财务指标总体分析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3,5-二甲基吡啶重点企业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3,5-二甲基吡啶领先企业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3,5-二甲基吡啶标杆企业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3,5-二甲基吡啶代表企业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3,5-二甲基吡啶龙头企业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3,5-二甲基吡啶重点企业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中国3,5-二甲基吡啶行业竞争格局分析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3,5-二甲基吡啶行业竞争格局总览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2024-2025年3,5-二甲基吡啶行业竞争力分析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一、3,5-二甲基吡啶供应商议价能力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四、3,5-二甲基吡啶替代品威胁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2019-2024年3,5-二甲基吡啶行业企业并购活动分析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2024-2025年3,5-二甲基吡啶行业会展与招投标活动分析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一、3,5-二甲基吡啶行业会展活动及其市场影响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2025年中国3,5-二甲基吡啶企业发展策略分析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3,5-二甲基吡啶市场策略分析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一、3,5-二甲基吡啶市场定位与拓展策略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二、3,5-二甲基吡啶市场细分与目标客户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3,5-二甲基吡啶销售策略分析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一、3,5-二甲基吡啶销售渠道与网络建设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提高3,5-二甲基吡啶企业竞争力建议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一、3,5-二甲基吡啶技术创新与管理优化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3,5-二甲基吡啶品牌战略思考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一、3,5-二甲基吡啶品牌建设与维护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二、3,5-二甲基吡啶品牌影响力与市场竞争力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中国3,5-二甲基吡啶行业风险与对策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3,5-二甲基吡啶行业SWOT分析</w:t>
      </w:r>
      <w:r>
        <w:rPr>
          <w:rFonts w:hint="eastAsia"/>
        </w:rPr>
        <w:br/>
      </w:r>
      <w:r>
        <w:rPr>
          <w:rFonts w:hint="eastAsia"/>
        </w:rPr>
        <w:t>　　　　一、3,5-二甲基吡啶行业优势分析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二、3,5-二甲基吡啶行业劣势分析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三、3,5-二甲基吡啶市场机会探索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四、3,5-二甲基吡啶市场威胁评估</w:t>
      </w:r>
      <w:r>
        <w:rPr>
          <w:rFonts w:hint="eastAsia"/>
        </w:rPr>
        <w:br/>
      </w:r>
      <w:r>
        <w:rPr>
          <w:rFonts w:hint="eastAsia"/>
        </w:rPr>
        <w:t>　　第二节 3,5-二甲基吡啶行业风险及对策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2025-2031年中国3,5-二甲基吡啶行业前景与发展趋势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3,5-二甲基吡啶行业发展环境分析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2025-2031年3,5-二甲基吡啶行业发展趋势与方向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一、3,5-二甲基吡啶行业发展方向预测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二、3,5-二甲基吡啶发展趋势分析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2025-2031年3,5-二甲基吡啶行业发展潜力与机遇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一、3,5-二甲基吡啶市场发展潜力评估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二、3,5-二甲基吡啶新兴市场与机遇探索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3,5-二甲基吡啶行业研究结论与建议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中智.林.－3,5-二甲基吡啶行业发展建议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3,5-二甲基吡啶行业类别</w:t>
      </w:r>
      <w:r>
        <w:rPr>
          <w:rFonts w:hint="eastAsia"/>
        </w:rPr>
        <w:br/>
      </w:r>
      <w:r>
        <w:rPr>
          <w:rFonts w:hint="eastAsia"/>
        </w:rPr>
        <w:t>　　图表 3,5-二甲基吡啶行业产业链调研</w:t>
      </w:r>
      <w:r>
        <w:rPr>
          <w:rFonts w:hint="eastAsia"/>
        </w:rPr>
        <w:br/>
      </w:r>
      <w:r>
        <w:rPr>
          <w:rFonts w:hint="eastAsia"/>
        </w:rPr>
        <w:t>　　图表 3,5-二甲基吡啶行业现状</w:t>
      </w:r>
      <w:r>
        <w:rPr>
          <w:rFonts w:hint="eastAsia"/>
        </w:rPr>
        <w:br/>
      </w:r>
      <w:r>
        <w:rPr>
          <w:rFonts w:hint="eastAsia"/>
        </w:rPr>
        <w:t>　　图表 3,5-二甲基吡啶行业标准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2019-2024年中国3,5-二甲基吡啶市场规模</w:t>
      </w:r>
      <w:r>
        <w:rPr>
          <w:rFonts w:hint="eastAsia"/>
        </w:rPr>
        <w:br/>
      </w:r>
      <w:r>
        <w:rPr>
          <w:rFonts w:hint="eastAsia"/>
        </w:rPr>
        <w:t>　　图表 2025年中国3,5-二甲基吡啶行业产能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2019-2024年中国3,5-二甲基吡啶产量</w:t>
      </w:r>
      <w:r>
        <w:rPr>
          <w:rFonts w:hint="eastAsia"/>
        </w:rPr>
        <w:br/>
      </w:r>
      <w:r>
        <w:rPr>
          <w:rFonts w:hint="eastAsia"/>
        </w:rPr>
        <w:t>　　图表 3,5-二甲基吡啶行业动态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2025年中国3,5-二甲基吡啶行业需求区域调研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2019-2024年中国3,5-二甲基吡啶行情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2019-2024年中国3,5-二甲基吡啶进口数据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**地区3,5-二甲基吡啶市场规模</w:t>
      </w:r>
      <w:r>
        <w:rPr>
          <w:rFonts w:hint="eastAsia"/>
        </w:rPr>
        <w:br/>
      </w:r>
      <w:r>
        <w:rPr>
          <w:rFonts w:hint="eastAsia"/>
        </w:rPr>
        <w:t>　　图表 **地区3,5-二甲基吡啶行业市场需求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**地区3,5-二甲基吡啶市场调研</w:t>
      </w:r>
      <w:r>
        <w:rPr>
          <w:rFonts w:hint="eastAsia"/>
        </w:rPr>
        <w:br/>
      </w:r>
      <w:r>
        <w:rPr>
          <w:rFonts w:hint="eastAsia"/>
        </w:rPr>
        <w:t>　　图表 **地区3,5-二甲基吡啶行业市场需求分析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**地区3,5-二甲基吡啶市场规模</w:t>
      </w:r>
      <w:r>
        <w:rPr>
          <w:rFonts w:hint="eastAsia"/>
        </w:rPr>
        <w:br/>
      </w:r>
      <w:r>
        <w:rPr>
          <w:rFonts w:hint="eastAsia"/>
        </w:rPr>
        <w:t>　　图表 **地区3,5-二甲基吡啶行业市场需求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**地区3,5-二甲基吡啶市场调研</w:t>
      </w:r>
      <w:r>
        <w:rPr>
          <w:rFonts w:hint="eastAsia"/>
        </w:rPr>
        <w:br/>
      </w:r>
      <w:r>
        <w:rPr>
          <w:rFonts w:hint="eastAsia"/>
        </w:rPr>
        <w:t>　　图表 **地区3,5-二甲基吡啶行业市场需求分析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3,5-二甲基吡啶行业竞争对手分析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2025-2031年中国3,5-二甲基吡啶市场规模预测</w:t>
      </w:r>
      <w:r>
        <w:rPr>
          <w:rFonts w:hint="eastAsia"/>
        </w:rPr>
        <w:br/>
      </w:r>
      <w:r>
        <w:rPr>
          <w:rFonts w:hint="eastAsia"/>
        </w:rPr>
        <w:t>　　图表 3,5-二甲基吡啶行业准入条件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2025-2031年中国3,5-二甲基吡啶行业信息化</w:t>
      </w:r>
      <w:r>
        <w:rPr>
          <w:rFonts w:hint="eastAsia"/>
        </w:rPr>
        <w:br/>
      </w:r>
      <w:r>
        <w:rPr>
          <w:rFonts w:hint="eastAsia"/>
        </w:rPr>
        <w:t>　　图表 2025年中国3,5-二甲基吡啶市场前景分析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2025-2031年中国3,5-二甲基吡啶行业发展趋势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910cf3fd04ef0" w:history="1">
        <w:r>
          <w:rPr>
            <w:rStyle w:val="Hyperlink"/>
          </w:rPr>
          <w:t>中国3,5-二甲基吡啶行业发展研究与前景趋势报告（2025-2031年）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910cf3fd04ef0" w:history="1">
        <w:r>
          <w:rPr>
            <w:rStyle w:val="Hyperlink"/>
          </w:rPr>
          <w:t>https://www.20087.com/3/78/3-5-ErJiaJiBiDingShiChangXianZhuangHeQianJing.html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热点：4甲基吡啶、3,5-二甲基吡啶辽宁省生产厂家、三氯吡啶醇钠、3,5-二甲基吡啶山东省生产厂家、3-甲基吡啶的用途、3,5-二甲基吡啶提纯、3-三氯甲基吡啶、3,5-二甲基吡啶 年产、氯化十六烷基吡啶对人体有害吗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e4c57fd9a4f6b" w:history="1">
      <w:r>
        <w:rPr>
          <w:rStyle w:val="Hyperlink"/>
        </w:rPr>
        <w:t>中国3,5-二甲基吡啶行业发展研究与前景趋势报告（2025-2031年）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3-5-ErJiaJiBiDingShiChangXianZhuangHeQianJing.html" TargetMode="External" Id="R1ac910cf3fd0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3-5-ErJiaJiBiDingShiChangXianZhuangHeQianJing.html" TargetMode="External" Id="R521e4c57fd9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2025-01-20T08:04:21Z</dcterms:created>
  <dcterms:modified xsi:type="dcterms:W3CDTF">2025-01-20T09:04:21Z</dcterms:modified>
  <dc:subject>中国3,5-二甲基吡啶行业发展研究与前景趋势报告（2025-2031年）</dc:subject>
  <dc:title>中国3,5-二甲基吡啶行业发展研究与前景趋势报告（2025-2031年）</dc:title>
  <cp:keywords>中国3,5-二甲基吡啶行业发展研究与前景趋势报告（2025-2031年）</cp:keywords>
  <dc:description>中国3,5-二甲基吡啶行业发展研究与前景趋势报告（2025-2031年）</dc:description>
</cp:coreProperties>
</file>