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a76cd7c364c60" w:history="1">
              <w:r>
                <w:rPr>
                  <w:rStyle w:val="Hyperlink"/>
                </w:rPr>
                <w:t>2024-2030年中国光刻胶单体市场现状与前景趋势分析报告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a76cd7c364c60" w:history="1">
              <w:r>
                <w:rPr>
                  <w:rStyle w:val="Hyperlink"/>
                </w:rPr>
                <w:t>2024-2030年中国光刻胶单体市场现状与前景趋势分析报告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a76cd7c364c60" w:history="1">
                <w:r>
                  <w:rPr>
                    <w:rStyle w:val="Hyperlink"/>
                  </w:rPr>
                  <w:t>https://www.20087.com/3/28/GuangKeJiaoDanTiHangYeXianZhuangJiQianJing.html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单体是构成光刻胶的基本单元，其性能直接影响着集成电路、平板显示等微电子行业的制程精度和良率。当前，随着半导体制造工艺节点的不断缩小，对光刻胶单体的要求愈发严格，需要具有更高的纯度、更好的溶解性和反应活性，以及更低的缺陷率。市场上的光刻胶单体种类不断丰富，针对深紫外、极紫外等不同光刻技术的需求，研究和开发出了一系列高性能单体产品。</w:t>
      </w:r>
      <w:r>
        <w:rPr>
          <w:rFonts w:hint="eastAsia"/>
        </w:rPr>
        <w:br/>
      </w:r>
      <w:r>
        <w:rPr>
          <w:rFonts w:hint="eastAsia"/>
        </w:rPr>
        <w:t>　　光刻胶单体的未来发展趋势将紧跟微电子技术的演进步伐，着重解决更小线宽、更大深宽比和更复杂图形结构的制程难题。这将促使科研人员开发具有更高分辨率、更优曝光性能的新型光刻胶单体，并在原材料选择、合成工艺、提纯技术等方面进行深度创新。此外，随着光刻技术向超越物理极限的挑战迈进，光刻胶单体的研究还将涉及无掩模直接写入、多重曝光等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a76cd7c364c60" w:history="1">
        <w:r>
          <w:rPr>
            <w:rStyle w:val="Hyperlink"/>
          </w:rPr>
          <w:t>2024-2030年中国光刻胶单体市场现状与前景趋势分析报告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光刻胶单体行业的市场规模、需求变化、产业链动态及区域发展格局。报告重点解读了光刻胶单体行业竞争态势与重点企业的市场表现，并通过科学研判行业趋势与前景，揭示了光刻胶单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光刻胶单体行业界定</w:t>
      </w:r>
      <w:r>
        <w:rPr>
          <w:rFonts w:hint="eastAsia"/>
        </w:rPr>
        <w:br/>
      </w:r>
      <w:r>
        <w:rPr>
          <w:rFonts w:hint="eastAsia"/>
        </w:rPr>
        <w:t>　　第一节 光刻胶单体行业定义</w:t>
      </w:r>
      <w:r>
        <w:rPr>
          <w:rFonts w:hint="eastAsia"/>
        </w:rPr>
        <w:br/>
      </w:r>
      <w:r>
        <w:rPr>
          <w:rFonts w:hint="eastAsia"/>
        </w:rPr>
        <w:t>　　第二节 光刻胶单体行业特点分析</w:t>
      </w:r>
      <w:r>
        <w:rPr>
          <w:rFonts w:hint="eastAsia"/>
        </w:rPr>
        <w:br/>
      </w:r>
      <w:r>
        <w:rPr>
          <w:rFonts w:hint="eastAsia"/>
        </w:rPr>
        <w:t>　　第三节 光刻胶单体产业链分析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2023年世界光刻胶单体行业市场运行形势分析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2023年全球光刻胶单体行业发展概况</w:t>
      </w:r>
      <w:r>
        <w:rPr>
          <w:rFonts w:hint="eastAsia"/>
        </w:rPr>
        <w:br/>
      </w:r>
      <w:r>
        <w:rPr>
          <w:rFonts w:hint="eastAsia"/>
        </w:rPr>
        <w:t>　　第二节 世界光刻胶单体行业发展走势</w:t>
      </w:r>
      <w:r>
        <w:rPr>
          <w:rFonts w:hint="eastAsia"/>
        </w:rPr>
        <w:br/>
      </w:r>
      <w:r>
        <w:rPr>
          <w:rFonts w:hint="eastAsia"/>
        </w:rPr>
        <w:t>　　　　二、全球光刻胶单体行业市场分布情况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三、全球光刻胶单体行业发展趋势分析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全球光刻胶单体行业重点国家和区域分析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中国光刻胶单体行业发展环境分析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2023年光刻胶单体行业技术发展现状及趋势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当前我国光刻胶单体技术发展现状</w:t>
      </w:r>
      <w:r>
        <w:rPr>
          <w:rFonts w:hint="eastAsia"/>
        </w:rPr>
        <w:br/>
      </w:r>
      <w:r>
        <w:rPr>
          <w:rFonts w:hint="eastAsia"/>
        </w:rPr>
        <w:t>　　第二节 中外光刻胶单体技术差距及产生差距的主要原因分析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提高我国光刻胶单体技术的对策</w:t>
      </w:r>
      <w:r>
        <w:rPr>
          <w:rFonts w:hint="eastAsia"/>
        </w:rPr>
        <w:br/>
      </w:r>
      <w:r>
        <w:rPr>
          <w:rFonts w:hint="eastAsia"/>
        </w:rPr>
        <w:t>　　第四节 我国光刻胶单体研发、设计发展趋势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中国光刻胶单体发展现状调研</w:t>
      </w:r>
      <w:r>
        <w:rPr>
          <w:rFonts w:hint="eastAsia"/>
        </w:rPr>
        <w:br/>
      </w:r>
      <w:r>
        <w:rPr>
          <w:rFonts w:hint="eastAsia"/>
        </w:rPr>
        <w:t>　　第一节 中国光刻胶单体市场现状分析</w:t>
      </w:r>
      <w:r>
        <w:rPr>
          <w:rFonts w:hint="eastAsia"/>
        </w:rPr>
        <w:br/>
      </w:r>
      <w:r>
        <w:rPr>
          <w:rFonts w:hint="eastAsia"/>
        </w:rPr>
        <w:t>　　第二节 中国光刻胶单体行业产量情况分析及预测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一、光刻胶单体总体产能规模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三、2018-2023年中国光刻胶单体产量统计</w:t>
      </w:r>
      <w:r>
        <w:rPr>
          <w:rFonts w:hint="eastAsia"/>
        </w:rPr>
        <w:br/>
      </w:r>
      <w:r>
        <w:rPr>
          <w:rFonts w:hint="eastAsia"/>
        </w:rPr>
        <w:t>　　　　二、光刻胶单体生产区域分布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三、2024-2030年中国光刻胶单体产量预测分析</w:t>
      </w:r>
      <w:r>
        <w:rPr>
          <w:rFonts w:hint="eastAsia"/>
        </w:rPr>
        <w:br/>
      </w:r>
      <w:r>
        <w:rPr>
          <w:rFonts w:hint="eastAsia"/>
        </w:rPr>
        <w:t>　　第三节 中国光刻胶单体市场需求分析及预测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一、中国光刻胶单体市场需求特点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二、2018-2023年中国光刻胶单体市场需求量统计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三、2024-2030年中国光刻胶单体市场需求量预测分析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中国光刻胶单体行业进出口情况分析预测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2018-2023年中国光刻胶单体行业进出口情况分析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一、2018-2023年中国光刻胶单体行业进口分析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二、2018-2023年中国光刻胶单体行业出口分析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2024-2030年中国光刻胶单体行业进出口情况预测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一、2024-2030年中国光刻胶单体行业进口预测分析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二、2024-2030年中国光刻胶单体行业出口预测分析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影响光刻胶单体行业进出口变化的主要原因分析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2018-2023年中国光刻胶单体行业重点地区调研分析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一、中国光刻胶单体行业重点区域市场结构调研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二、**地区光刻胶单体市场调研分析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三、**地区光刻胶单体市场调研分析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四、**地区光刻胶单体市场调研分析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五、**地区光刻胶单体市场调研分析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六、**地区光刻胶单体市场调研分析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光刻胶单体行业竞争格局分析</w:t>
      </w:r>
      <w:r>
        <w:rPr>
          <w:rFonts w:hint="eastAsia"/>
        </w:rPr>
        <w:br/>
      </w:r>
      <w:r>
        <w:rPr>
          <w:rFonts w:hint="eastAsia"/>
        </w:rPr>
        <w:t>　　第一节 光刻胶单体行业集中度分析</w:t>
      </w:r>
      <w:r>
        <w:rPr>
          <w:rFonts w:hint="eastAsia"/>
        </w:rPr>
        <w:br/>
      </w:r>
      <w:r>
        <w:rPr>
          <w:rFonts w:hint="eastAsia"/>
        </w:rPr>
        <w:t>　　　　一、光刻胶单体市场集中度分析</w:t>
      </w:r>
      <w:r>
        <w:rPr>
          <w:rFonts w:hint="eastAsia"/>
        </w:rPr>
        <w:br/>
      </w:r>
      <w:r>
        <w:rPr>
          <w:rFonts w:hint="eastAsia"/>
        </w:rPr>
        <w:t>　　　　二、光刻胶单体企业集中度分析</w:t>
      </w:r>
      <w:r>
        <w:rPr>
          <w:rFonts w:hint="eastAsia"/>
        </w:rPr>
        <w:br/>
      </w:r>
      <w:r>
        <w:rPr>
          <w:rFonts w:hint="eastAsia"/>
        </w:rPr>
        <w:t>　　　　三、光刻胶单体区域集中度分析</w:t>
      </w:r>
      <w:r>
        <w:rPr>
          <w:rFonts w:hint="eastAsia"/>
        </w:rPr>
        <w:br/>
      </w:r>
      <w:r>
        <w:rPr>
          <w:rFonts w:hint="eastAsia"/>
        </w:rPr>
        <w:t>　　第二节 光刻胶单体行业主要企业竞争力分析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光刻胶单体行业竞争格局分析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一、2023年光刻胶单体行业竞争分析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二、2023年中外光刻胶单体产品竞争分析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三、2018-2023年我国光刻胶单体市场竞争分析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四、2024-2030年国内主要光刻胶单体企业动向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光刻胶单体行业细分产品市场调研分析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光刻胶单体行业上、下游市场分析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光刻胶单体行业上游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光刻胶单体行业下游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光刻胶单体行业重点企业发展调研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光刻胶单体重点企业（一）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光刻胶单体重点企业（二）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光刻胶单体重点企业（三）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光刻胶单体重点企业（四）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光刻胶单体重点企业（五）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光刻胶单体重点企业（六）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光刻胶单体企业管理策略建议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提高光刻胶单体企业竞争力的策略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一、提高中国光刻胶单体企业核心竞争力的对策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二、光刻胶单体企业提升竞争力的主要方向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三、影响光刻胶单体企业核心竞争力的因素及提升途径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四、提高光刻胶单体企业竞争力的策略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对我国光刻胶单体品牌的战略思考</w:t>
      </w:r>
      <w:r>
        <w:rPr>
          <w:rFonts w:hint="eastAsia"/>
        </w:rPr>
        <w:br/>
      </w:r>
      <w:r>
        <w:rPr>
          <w:rFonts w:hint="eastAsia"/>
        </w:rPr>
        <w:t>　　　　一、光刻胶单体实施品牌战略的意义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二、光刻胶单体企业品牌的现状分析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三、我国光刻胶单体企业的品牌战略</w:t>
      </w:r>
      <w:r>
        <w:rPr>
          <w:rFonts w:hint="eastAsia"/>
        </w:rPr>
        <w:br/>
      </w:r>
      <w:r>
        <w:rPr>
          <w:rFonts w:hint="eastAsia"/>
        </w:rPr>
        <w:t>　　　　四、光刻胶单体品牌战略管理的策略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2024-2030年中国光刻胶单体行业前景与风险预测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2024年中国光刻胶单体市场前景分析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2024-2030年中国光刻胶单体发展趋势预测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2024-2030年中国光刻胶单体行业投资特性分析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一、2024-2030年中国光刻胶单体行业进入壁垒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二、2024-2030年中国光刻胶单体行业盈利模式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三、2024-2030年中国光刻胶单体行业盈利因素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2024-2030年中国光刻胶单体行业投资机会分析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一、2024-2030年中国光刻胶单体细分市场投资机会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二、2024-2030年中国光刻胶单体行业区域市场投资潜力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2024-2030年中国光刻胶单体行业投资风险分析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一、2024-2030年中国光刻胶单体行业市场竞争风险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二、2024-2030年中国光刻胶单体行业技术风险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三、2024-2030年中国光刻胶单体行业政策风险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四、2024-2030年中国光刻胶单体行业进入退出风险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光刻胶单体行业研究结论</w:t>
      </w:r>
      <w:r>
        <w:rPr>
          <w:rFonts w:hint="eastAsia"/>
        </w:rPr>
        <w:br/>
      </w:r>
      <w:r>
        <w:rPr>
          <w:rFonts w:hint="eastAsia"/>
        </w:rPr>
        <w:t>　　第二节 光刻胶单体行业投资价值评估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光刻胶单体行业投资建议</w:t>
      </w:r>
      <w:r>
        <w:rPr>
          <w:rFonts w:hint="eastAsia"/>
        </w:rPr>
        <w:br/>
      </w:r>
      <w:r>
        <w:rPr>
          <w:rFonts w:hint="eastAsia"/>
        </w:rPr>
        <w:t>　　　　一、光刻胶单体行业投资策略建议</w:t>
      </w:r>
      <w:r>
        <w:rPr>
          <w:rFonts w:hint="eastAsia"/>
        </w:rPr>
        <w:br/>
      </w:r>
      <w:r>
        <w:rPr>
          <w:rFonts w:hint="eastAsia"/>
        </w:rPr>
        <w:t>　　　　二、光刻胶单体行业投资方向建议</w:t>
      </w:r>
      <w:r>
        <w:rPr>
          <w:rFonts w:hint="eastAsia"/>
        </w:rPr>
        <w:br/>
      </w:r>
      <w:r>
        <w:rPr>
          <w:rFonts w:hint="eastAsia"/>
        </w:rPr>
        <w:t>　　　　三、光刻胶单体行业投资方式建议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光刻胶单体行业历程</w:t>
      </w:r>
      <w:r>
        <w:rPr>
          <w:rFonts w:hint="eastAsia"/>
        </w:rPr>
        <w:br/>
      </w:r>
      <w:r>
        <w:rPr>
          <w:rFonts w:hint="eastAsia"/>
        </w:rPr>
        <w:t>　　图表 光刻胶单体行业生命周期</w:t>
      </w:r>
      <w:r>
        <w:rPr>
          <w:rFonts w:hint="eastAsia"/>
        </w:rPr>
        <w:br/>
      </w:r>
      <w:r>
        <w:rPr>
          <w:rFonts w:hint="eastAsia"/>
        </w:rPr>
        <w:t>　　图表 光刻胶单体行业产业链分析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2018-2023年中国光刻胶单体行业市场规模及增长情况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2018-2023年光刻胶单体行业市场容量分析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2018-2023年中国光刻胶单体行业产能统计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2018-2023年中国光刻胶单体行业产量及增长趋势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2018-2023年中国光刻胶单体市场需求量及增速统计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2023年中国光刻胶单体行业需求领域分布格局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2018-2023年中国光刻胶单体行业销售收入分析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2018-2023年中国光刻胶单体行业盈利情况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2018-2023年中国光刻胶单体行业利润总额统计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2018-2023年中国光刻胶单体进口数量分析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2018-2023年中国光刻胶单体进口金额分析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2018-2023年中国光刻胶单体出口数量分析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2018-2023年中国光刻胶单体出口金额分析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2023年中国光刻胶单体进口国家及地区分析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2023年中国光刻胶单体出口国家及地区分析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2018-2023年中国光刻胶单体行业企业数量情况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2018-2023年中国光刻胶单体行业企业平均规模情况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光刻胶单体企业信息</w:t>
      </w:r>
      <w:r>
        <w:rPr>
          <w:rFonts w:hint="eastAsia"/>
        </w:rPr>
        <w:br/>
      </w:r>
      <w:r>
        <w:rPr>
          <w:rFonts w:hint="eastAsia"/>
        </w:rPr>
        <w:t>　　图表 光刻胶单体企业经营情况分析</w:t>
      </w:r>
      <w:r>
        <w:rPr>
          <w:rFonts w:hint="eastAsia"/>
        </w:rPr>
        <w:br/>
      </w:r>
      <w:r>
        <w:rPr>
          <w:rFonts w:hint="eastAsia"/>
        </w:rPr>
        <w:t>　　图表 光刻胶单体重点企业（三）主要经济指标情况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2024-2030年中国光刻胶单体行业产能预测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2024-2030年中国光刻胶单体行业产量预测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2024-2030年中国光刻胶单体市场需求量预测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2024-2030年中国光刻胶单体行业供需平衡预测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2024-2030年中国光刻胶单体行业市场容量预测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2024-2030年中国光刻胶单体行业市场规模预测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2024-2030年中国光刻胶单体市场前景分析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2024-2030年中国光刻胶单体发展趋势预测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a76cd7c364c60" w:history="1">
        <w:r>
          <w:rPr>
            <w:rStyle w:val="Hyperlink"/>
          </w:rPr>
          <w:t>2024-2030年中国光刻胶单体市场现状与前景趋势分析报告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a76cd7c364c60" w:history="1">
        <w:r>
          <w:rPr>
            <w:rStyle w:val="Hyperlink"/>
          </w:rPr>
          <w:t>https://www.20087.com/3/28/GuangKeJiaoDanTiHangYeXianZhuangJiQianJing.html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热点：euv光刻胶、光刻胶单体是什么、什么是光刻胶、光刻胶单体材料制造商、光刻胶溶剂有哪些、光刻胶单体价格、硅基光刻胶和有机光刻胶、光刻胶单体龙头股票有那些、光刻胶的现状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634d35e8c4f0b" w:history="1">
      <w:r>
        <w:rPr>
          <w:rStyle w:val="Hyperlink"/>
        </w:rPr>
        <w:t>2024-2030年中国光刻胶单体市场现状与前景趋势分析报告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angKeJiaoDanTiHangYeXianZhuangJiQianJing.html" TargetMode="External" Id="R7bda76cd7c36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angKeJiaoDanTiHangYeXianZhuangJiQianJing.html" TargetMode="External" Id="Re04634d35e8c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2023-12-27T04:54:20Z</dcterms:created>
  <dcterms:modified xsi:type="dcterms:W3CDTF">2023-12-27T05:54:20Z</dcterms:modified>
  <dc:subject>2024-2030年中国光刻胶单体市场现状与前景趋势分析报告</dc:subject>
  <dc:title>2024-2030年中国光刻胶单体市场现状与前景趋势分析报告</dc:title>
  <cp:keywords>2024-2030年中国光刻胶单体市场现状与前景趋势分析报告</cp:keywords>
  <dc:description>2024-2030年中国光刻胶单体市场现状与前景趋势分析报告</dc:description>
</cp:coreProperties>
</file>