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c5342a93a45c3" w:history="1">
              <w:r>
                <w:rPr>
                  <w:rStyle w:val="Hyperlink"/>
                </w:rPr>
                <w:t>2025-2031年全球与中国可生物降解弹性体行业研究及市场前景预测报告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c5342a93a45c3" w:history="1">
              <w:r>
                <w:rPr>
                  <w:rStyle w:val="Hyperlink"/>
                </w:rPr>
                <w:t>2025-2031年全球与中国可生物降解弹性体行业研究及市场前景预测报告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c5342a93a45c3" w:history="1">
                <w:r>
                  <w:rPr>
                    <w:rStyle w:val="Hyperlink"/>
                  </w:rPr>
                  <w:t>https://www.20087.com/3/88/KeShengWuJiangJieDanXingTiHangYeQianJingFenXi.html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生物降解弹性体是一种能在自然环境中分解的高性能材料，具有良好的弹性和力学性能。这类材料因其环保特性而被广泛应用于一次性用品、包装材料、农业覆盖膜等领域。随着全球对可持续发展和环境保护的关注度不断提高，可生物降解弹性体的需求持续增长。目前市场上主要有聚乳酸（PLA）、聚羟基脂肪酸酯（PHA）等材料，这些材料在使用后可以在特定条件下分解，减少对环境的影响。</w:t>
      </w:r>
      <w:r>
        <w:rPr>
          <w:rFonts w:hint="eastAsia"/>
        </w:rPr>
        <w:br/>
      </w:r>
      <w:r>
        <w:rPr>
          <w:rFonts w:hint="eastAsia"/>
        </w:rPr>
        <w:t>　　未来，可生物降解弹性体的发展将更加注重材料性能的优化和成本的降低。随着生物技术的进步，新型生物降解材料的研发将更加高效，性能更加接近传统塑料。同时，规模化生产技术的突破将有助于降低生产成本，提高这类材料的市场竞争力。此外，随着政策支持和消费者环保意识的增强，可生物降解弹性体的应用范围将进一步扩大，特别是在食品包装、医疗用品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c5342a93a45c3" w:history="1">
        <w:r>
          <w:rPr>
            <w:rStyle w:val="Hyperlink"/>
          </w:rPr>
          <w:t>2025-2031年全球与中国可生物降解弹性体行业研究及市场前景预测报告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可生物降解弹性体行业的市场规模、需求动态及产业链结构。报告详细解析了可生物降解弹性体市场价格变化、行业竞争格局及重点企业的经营现状，并对未来市场前景与发展趋势进行了科学预测。同时，报告通过细分市场领域，评估了可生物降解弹性体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可生物降解弹性体市场概述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按照不同产品类型，可生物降解弹性体主要可以分为如下几个类别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全球不同产品类型可生物降解弹性体销售额增长趋势2020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热塑性</w:t>
      </w:r>
      <w:r>
        <w:rPr>
          <w:rFonts w:hint="eastAsia"/>
        </w:rPr>
        <w:br/>
      </w:r>
      <w:r>
        <w:rPr>
          <w:rFonts w:hint="eastAsia"/>
        </w:rPr>
        <w:t>　　　　1.2.3 热固性</w:t>
      </w:r>
      <w:r>
        <w:rPr>
          <w:rFonts w:hint="eastAsia"/>
        </w:rPr>
        <w:br/>
      </w:r>
      <w:r>
        <w:rPr>
          <w:rFonts w:hint="eastAsia"/>
        </w:rPr>
        <w:t>　　1.3 从不同应用，可生物降解弹性体主要包括如下几个方面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全球不同应用可生物降解弹性体销售额增长趋势2020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可生物降解弹性体行业背景、发展历史、现状及趋势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可生物降解弹性体行业目前现状分析</w:t>
      </w:r>
      <w:r>
        <w:rPr>
          <w:rFonts w:hint="eastAsia"/>
        </w:rPr>
        <w:br/>
      </w:r>
      <w:r>
        <w:rPr>
          <w:rFonts w:hint="eastAsia"/>
        </w:rPr>
        <w:t>　　　　1.4.2 可生物降解弹性体发展趋势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全球可生物降解弹性体总体规模分析</w:t>
      </w:r>
      <w:r>
        <w:rPr>
          <w:rFonts w:hint="eastAsia"/>
        </w:rPr>
        <w:br/>
      </w:r>
      <w:r>
        <w:rPr>
          <w:rFonts w:hint="eastAsia"/>
        </w:rPr>
        <w:t>　　2.1 全球可生物降解弹性体供需现状及预测（2020-2031）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全球可生物降解弹性体产能、产量、产能利用率及发展趋势（2020-2031）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全球可生物降解弹性体产量、需求量及发展趋势（2020-2031）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全球主要地区可生物降解弹性体产量及发展趋势（2020-2031）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全球主要地区可生物降解弹性体产量（2020-2025）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全球主要地区可生物降解弹性体产量（2025-2031）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全球主要地区可生物降解弹性体产量市场份额（2020-2031）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中国可生物降解弹性体供需现状及预测（2020-2031）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中国可生物降解弹性体产能、产量、产能利用率及发展趋势（2020-2031）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中国可生物降解弹性体产量、市场需求量及发展趋势（2020-2031）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全球可生物降解弹性体销量及销售额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全球市场可生物降解弹性体销售额（2020-2031）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全球市场可生物降解弹性体销量（2020-2031）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全球市场可生物降解弹性体价格趋势（2020-2031）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全球市场主要厂商可生物降解弹性体产能市场份额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全球市场主要厂商可生物降解弹性体销量（2020-2025）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全球市场主要厂商可生物降解弹性体销量（2020-2025）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全球市场主要厂商可生物降解弹性体销售收入（2020-2025）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全球市场主要厂商可生物降解弹性体销售价格（2020-2025）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2025年全球主要生产商可生物降解弹性体收入排名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中国市场主要厂商可生物降解弹性体销量（2020-2025）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中国市场主要厂商可生物降解弹性体销量（2020-2025）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中国市场主要厂商可生物降解弹性体销售收入（2020-2025）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2025年中国主要生产商可生物降解弹性体收入排名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中国市场主要厂商可生物降解弹性体销售价格（2020-2025）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全球主要厂商可生物降解弹性体总部及产地分布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全球主要厂商成立时间及可生物降解弹性体商业化日期</w:t>
      </w:r>
      <w:r>
        <w:rPr>
          <w:rFonts w:hint="eastAsia"/>
        </w:rPr>
        <w:br/>
      </w:r>
      <w:r>
        <w:rPr>
          <w:rFonts w:hint="eastAsia"/>
        </w:rPr>
        <w:t>　　3.6 全球主要厂商可生物降解弹性体产品类型及应用</w:t>
      </w:r>
      <w:r>
        <w:rPr>
          <w:rFonts w:hint="eastAsia"/>
        </w:rPr>
        <w:br/>
      </w:r>
      <w:r>
        <w:rPr>
          <w:rFonts w:hint="eastAsia"/>
        </w:rPr>
        <w:t>　　3.7 可生物降解弹性体行业集中度、竞争程度分析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可生物降解弹性体行业集中度分析：2025年全球Top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全球可生物降解弹性体第一梯队、第二梯队和第三梯队生产商（品牌）及市场份额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全球可生物降解弹性体主要地区分析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全球主要地区可生物降解弹性体市场规模分析：2020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全球主要地区可生物降解弹性体销售收入及市场份额（2020-2025年）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全球主要地区可生物降解弹性体销售收入预测（2025-2031年）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全球主要地区可生物降解弹性体销量分析：2020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全球主要地区可生物降解弹性体销量及市场份额（2020-2025年）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全球主要地区可生物降解弹性体销量及市场份额预测（2025-2031）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北美市场可生物降解弹性体销量、收入及增长率（2020-2031）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欧洲市场可生物降解弹性体销量、收入及增长率（2020-2031）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中国市场可生物降解弹性体销量、收入及增长率（2020-2031）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日本市场可生物降解弹性体销量、收入及增长率（2020-2031）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东南亚市场可生物降解弹性体销量、收入及增长率（2020-2031）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印度市场可生物降解弹性体销量、收入及增长率（2020-2031）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重点企业（1）基本信息、可生物降解弹性体生产基地、销售区域、竞争对手及市场地位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可生物降解弹性体产品规格、参数及市场应用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可生物降解弹性体销量、收入、价格及毛利率（2020-2025）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重点企业（2）基本信息、可生物降解弹性体生产基地、销售区域、竞争对手及市场地位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可生物降解弹性体产品规格、参数及市场应用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可生物降解弹性体销量、收入、价格及毛利率（2020-2025）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重点企业（3）基本信息、可生物降解弹性体生产基地、销售区域、竞争对手及市场地位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可生物降解弹性体产品规格、参数及市场应用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可生物降解弹性体销量、收入、价格及毛利率（2020-2025）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重点企业（4）基本信息、可生物降解弹性体生产基地、销售区域、竞争对手及市场地位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可生物降解弹性体产品规格、参数及市场应用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可生物降解弹性体销量、收入、价格及毛利率（2020-2025）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重点企业（5）基本信息、可生物降解弹性体生产基地、销售区域、竞争对手及市场地位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可生物降解弹性体产品规格、参数及市场应用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可生物降解弹性体销量、收入、价格及毛利率（2020-2025）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重点企业（6）基本信息、可生物降解弹性体生产基地、销售区域、竞争对手及市场地位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可生物降解弹性体产品规格、参数及市场应用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可生物降解弹性体销量、收入、价格及毛利率（2020-2025）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重点企业（7）基本信息、可生物降解弹性体生产基地、销售区域、竞争对手及市场地位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可生物降解弹性体产品规格、参数及市场应用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可生物降解弹性体销量、收入、价格及毛利率（2020-2025）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重点企业（8）基本信息、可生物降解弹性体生产基地、销售区域、竞争对手及市场地位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可生物降解弹性体产品规格、参数及市场应用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可生物降解弹性体销量、收入、价格及毛利率（2020-2025）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重点企业（9）基本信息、可生物降解弹性体生产基地、销售区域、竞争对手及市场地位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可生物降解弹性体产品规格、参数及市场应用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可生物降解弹性体销量、收入、价格及毛利率（2020-2025）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重点企业（10）基本信息、可生物降解弹性体生产基地、销售区域、竞争对手及市场地位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可生物降解弹性体产品规格、参数及市场应用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可生物降解弹性体销量、收入、价格及毛利率（2020-2025）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重点企业（11）基本信息、可生物降解弹性体生产基地、销售区域、竞争对手及市场地位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可生物降解弹性体产品规格、参数及市场应用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可生物降解弹性体销量、收入、价格及毛利率（2020-2025）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重点企业（12）基本信息、可生物降解弹性体生产基地、销售区域、竞争对手及市场地位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可生物降解弹性体产品规格、参数及市场应用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可生物降解弹性体销量、收入、价格及毛利率（2020-2025）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重点企业（13）基本信息、可生物降解弹性体生产基地、销售区域、竞争对手及市场地位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可生物降解弹性体产品规格、参数及市场应用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可生物降解弹性体销量、收入、价格及毛利率（2020-2025）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重点企业（14）基本信息、可生物降解弹性体生产基地、销售区域、竞争对手及市场地位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可生物降解弹性体产品规格、参数及市场应用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可生物降解弹性体销量、收入、价格及毛利率（2020-2025）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不同产品类型可生物降解弹性体分析</w:t>
      </w:r>
      <w:r>
        <w:rPr>
          <w:rFonts w:hint="eastAsia"/>
        </w:rPr>
        <w:br/>
      </w:r>
      <w:r>
        <w:rPr>
          <w:rFonts w:hint="eastAsia"/>
        </w:rPr>
        <w:t>　　6.1 全球不同产品类型可生物降解弹性体销量（2020-2031）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全球不同产品类型可生物降解弹性体销量及市场份额（2020-2025）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全球不同产品类型可生物降解弹性体销量预测（2025-2031）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全球不同产品类型可生物降解弹性体收入（2020-2031）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全球不同产品类型可生物降解弹性体收入及市场份额（2020-2025）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全球不同产品类型可生物降解弹性体收入预测（2025-2031）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全球不同产品类型可生物降解弹性体价格走势（2020-2031）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不同应用可生物降解弹性体分析</w:t>
      </w:r>
      <w:r>
        <w:rPr>
          <w:rFonts w:hint="eastAsia"/>
        </w:rPr>
        <w:br/>
      </w:r>
      <w:r>
        <w:rPr>
          <w:rFonts w:hint="eastAsia"/>
        </w:rPr>
        <w:t>　　7.1 全球不同应用可生物降解弹性体销量（2020-2031）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全球不同应用可生物降解弹性体销量及市场份额（2020-2025）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全球不同应用可生物降解弹性体销量预测（2025-2031）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全球不同应用可生物降解弹性体收入（2020-2031）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全球不同应用可生物降解弹性体收入及市场份额（2020-2025）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全球不同应用可生物降解弹性体收入预测（2025-2031）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全球不同应用可生物降解弹性体价格走势（2020-2031）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可生物降解弹性体产业链分析</w:t>
      </w:r>
      <w:r>
        <w:rPr>
          <w:rFonts w:hint="eastAsia"/>
        </w:rPr>
        <w:br/>
      </w:r>
      <w:r>
        <w:rPr>
          <w:rFonts w:hint="eastAsia"/>
        </w:rPr>
        <w:t>　　8.2 可生物降解弹性体产业上游供应分析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可生物降解弹性体下游典型客户</w:t>
      </w:r>
      <w:r>
        <w:rPr>
          <w:rFonts w:hint="eastAsia"/>
        </w:rPr>
        <w:br/>
      </w:r>
      <w:r>
        <w:rPr>
          <w:rFonts w:hint="eastAsia"/>
        </w:rPr>
        <w:t>　　8.4 可生物降解弹性体销售渠道分析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可生物降解弹性体行业发展机遇及主要驱动因素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可生物降解弹性体行业发展面临的风险</w:t>
      </w:r>
      <w:r>
        <w:rPr>
          <w:rFonts w:hint="eastAsia"/>
        </w:rPr>
        <w:br/>
      </w:r>
      <w:r>
        <w:rPr>
          <w:rFonts w:hint="eastAsia"/>
        </w:rPr>
        <w:t>　　9.3 可生物降解弹性体行业政策分析</w:t>
      </w:r>
      <w:r>
        <w:rPr>
          <w:rFonts w:hint="eastAsia"/>
        </w:rPr>
        <w:br/>
      </w:r>
      <w:r>
        <w:rPr>
          <w:rFonts w:hint="eastAsia"/>
        </w:rPr>
        <w:t>　　9.4 可生物降解弹性体中国企业SWOT分析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全球不同产品类型可生物降解弹性体销售额增长（CAGR）趋势2020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可生物降解弹性体行业目前发展现状</w:t>
      </w:r>
      <w:r>
        <w:rPr>
          <w:rFonts w:hint="eastAsia"/>
        </w:rPr>
        <w:br/>
      </w:r>
      <w:r>
        <w:rPr>
          <w:rFonts w:hint="eastAsia"/>
        </w:rPr>
        <w:t>　　表 4： 可生物降解弹性体发展趋势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全球主要地区可生物降解弹性体产量增速（CAGR）：（2020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全球主要地区可生物降解弹性体产量（2020-2025）&amp;（吨）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全球主要地区可生物降解弹性体产量（2025-2031）&amp;（吨）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全球主要地区可生物降解弹性体产量市场份额（2020-2025）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全球主要地区可生物降解弹性体产量（2025-2031）&amp;（吨）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全球市场主要厂商可生物降解弹性体产能（2024-2025）&amp;（吨）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全球市场主要厂商可生物降解弹性体销量（2020-2025）&amp;（吨）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全球市场主要厂商可生物降解弹性体销量市场份额（2020-2025）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全球市场主要厂商可生物降解弹性体销售收入（2020-2025）&amp;（百万美元）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全球市场主要厂商可生物降解弹性体销售收入市场份额（2020-2025）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全球市场主要厂商可生物降解弹性体销售价格（2020-2025）&amp;（美元/吨）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2025年全球主要生产商可生物降解弹性体收入排名（百万美元）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中国市场主要厂商可生物降解弹性体销量（2020-2025）&amp;（吨）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中国市场主要厂商可生物降解弹性体销量市场份额（2020-2025）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中国市场主要厂商可生物降解弹性体销售收入（2020-2025）&amp;（百万美元）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中国市场主要厂商可生物降解弹性体销售收入市场份额（2020-2025）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2025年中国主要生产商可生物降解弹性体收入排名（百万美元）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中国市场主要厂商可生物降解弹性体销售价格（2020-2025）&amp;（美元/吨）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全球主要厂商可生物降解弹性体总部及产地分布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全球主要厂商成立时间及可生物降解弹性体商业化日期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全球主要厂商可生物降解弹性体产品类型及应用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2025年全球可生物降解弹性体主要厂商市场地位（第一梯队、第二梯队和第三梯队）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全球可生物降解弹性体市场投资、并购等现状分析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全球主要地区可生物降解弹性体销售收入增速：（2020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全球主要地区可生物降解弹性体销售收入（2020-2025）&amp;（百万美元）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全球主要地区可生物降解弹性体销售收入市场份额（2020-2025）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全球主要地区可生物降解弹性体收入（2025-2031）&amp;（百万美元）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全球主要地区可生物降解弹性体收入市场份额（2025-2031）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全球主要地区可生物降解弹性体销量（吨）：2020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全球主要地区可生物降解弹性体销量（2020-2025）&amp;（吨）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全球主要地区可生物降解弹性体销量市场份额（2020-2025）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全球主要地区可生物降解弹性体销量（2025-2031）&amp;（吨）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全球主要地区可生物降解弹性体销量份额（2025-2031）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可生物降解弹性体生产基地、销售区域、竞争对手及市场地位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可生物降解弹性体产品规格、参数及市场应用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可生物降解弹性体销量（吨）、收入（百万美元）、价格（美元/吨）及毛利率（2020-2025）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可生物降解弹性体生产基地、销售区域、竞争对手及市场地位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可生物降解弹性体产品规格、参数及市场应用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可生物降解弹性体销量（吨）、收入（百万美元）、价格（美元/吨）及毛利率（2020-2025）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可生物降解弹性体生产基地、销售区域、竞争对手及市场地位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可生物降解弹性体产品规格、参数及市场应用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可生物降解弹性体销量（吨）、收入（百万美元）、价格（美元/吨）及毛利率（2020-2025）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可生物降解弹性体生产基地、销售区域、竞争对手及市场地位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可生物降解弹性体产品规格、参数及市场应用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可生物降解弹性体销量（吨）、收入（百万美元）、价格（美元/吨）及毛利率（2020-2025）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可生物降解弹性体生产基地、销售区域、竞争对手及市场地位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可生物降解弹性体产品规格、参数及市场应用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可生物降解弹性体销量（吨）、收入（百万美元）、价格（美元/吨）及毛利率（2020-2025）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可生物降解弹性体生产基地、销售区域、竞争对手及市场地位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可生物降解弹性体产品规格、参数及市场应用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可生物降解弹性体销量（吨）、收入（百万美元）、价格（美元/吨）及毛利率（2020-2025）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可生物降解弹性体生产基地、销售区域、竞争对手及市场地位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可生物降解弹性体产品规格、参数及市场应用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可生物降解弹性体销量（吨）、收入（百万美元）、价格（美元/吨）及毛利率（2020-2025）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可生物降解弹性体生产基地、销售区域、竞争对手及市场地位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可生物降解弹性体产品规格、参数及市场应用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可生物降解弹性体销量（吨）、收入（百万美元）、价格（美元/吨）及毛利率（2020-2025）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可生物降解弹性体生产基地、销售区域、竞争对手及市场地位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可生物降解弹性体产品规格、参数及市场应用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可生物降解弹性体销量（吨）、收入（百万美元）、价格（美元/吨）及毛利率（2020-2025）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可生物降解弹性体生产基地、销售区域、竞争对手及市场地位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可生物降解弹性体产品规格、参数及市场应用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可生物降解弹性体销量（吨）、收入（百万美元）、价格（美元/吨）及毛利率（2020-2025）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可生物降解弹性体生产基地、销售区域、竞争对手及市场地位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可生物降解弹性体产品规格、参数及市场应用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可生物降解弹性体销量（吨）、收入（百万美元）、价格（美元/吨）及毛利率（2020-2025）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可生物降解弹性体生产基地、销售区域、竞争对手及市场地位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可生物降解弹性体产品规格、参数及市场应用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可生物降解弹性体销量（吨）、收入（百万美元）、价格（美元/吨）及毛利率（2020-2025）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可生物降解弹性体生产基地、销售区域、竞争对手及市场地位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可生物降解弹性体产品规格、参数及市场应用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可生物降解弹性体销量（吨）、收入（百万美元）、价格（美元/吨）及毛利率（2020-2025）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可生物降解弹性体生产基地、销售区域、竞争对手及市场地位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可生物降解弹性体产品规格、参数及市场应用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可生物降解弹性体销量（吨）、收入（百万美元）、价格（美元/吨）及毛利率（2020-2025）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全球不同产品类型可生物降解弹性体销量（2020-2025年）&amp;（吨）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全球不同产品类型可生物降解弹性体销量市场份额（2020-2025）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全球不同产品类型可生物降解弹性体销量预测（2025-2031）&amp;（吨）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全球市场不同产品类型可生物降解弹性体销量市场份额预测（2025-2031）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全球不同产品类型可生物降解弹性体收入（2020-2025年）&amp;（百万美元）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全球不同产品类型可生物降解弹性体收入市场份额（2020-2025）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全球不同产品类型可生物降解弹性体收入预测（2025-2031）&amp;（百万美元）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全球不同产品类型可生物降解弹性体收入市场份额预测（2025-2031）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全球不同应用可生物降解弹性体销量（2020-2025年）&amp;（吨）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全球不同应用可生物降解弹性体销量市场份额（2020-2025）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全球不同应用可生物降解弹性体销量预测（2025-2031）&amp;（吨）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全球市场不同应用可生物降解弹性体销量市场份额预测（2025-2031）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全球不同应用可生物降解弹性体收入（2020-2025年）&amp;（百万美元）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全球不同应用可生物降解弹性体收入市场份额（2020-2025）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全球不同应用可生物降解弹性体收入预测（2025-2031）&amp;（百万美元）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全球不同应用可生物降解弹性体收入市场份额预测（2025-2031）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可生物降解弹性体上游原料供应商及联系方式列表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可生物降解弹性体典型客户列表</w:t>
      </w:r>
      <w:r>
        <w:rPr>
          <w:rFonts w:hint="eastAsia"/>
        </w:rPr>
        <w:br/>
      </w:r>
      <w:r>
        <w:rPr>
          <w:rFonts w:hint="eastAsia"/>
        </w:rPr>
        <w:t>　　表 126： 可生物降解弹性体主要销售模式及销售渠道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可生物降解弹性体行业发展机遇及主要驱动因素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可生物降解弹性体行业发展面临的风险</w:t>
      </w:r>
      <w:r>
        <w:rPr>
          <w:rFonts w:hint="eastAsia"/>
        </w:rPr>
        <w:br/>
      </w:r>
      <w:r>
        <w:rPr>
          <w:rFonts w:hint="eastAsia"/>
        </w:rPr>
        <w:t>　　表 129： 可生物降解弹性体行业政策分析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可生物降解弹性体产品图片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全球不同产品类型可生物降解弹性体销售额2020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全球不同产品类型可生物降解弹性体市场份额2024 VS 2025</w:t>
      </w:r>
      <w:r>
        <w:rPr>
          <w:rFonts w:hint="eastAsia"/>
        </w:rPr>
        <w:br/>
      </w:r>
      <w:r>
        <w:rPr>
          <w:rFonts w:hint="eastAsia"/>
        </w:rPr>
        <w:t>　　图 4： 热塑性产品图片</w:t>
      </w:r>
      <w:r>
        <w:rPr>
          <w:rFonts w:hint="eastAsia"/>
        </w:rPr>
        <w:br/>
      </w:r>
      <w:r>
        <w:rPr>
          <w:rFonts w:hint="eastAsia"/>
        </w:rPr>
        <w:t>　　图 5： 热固性产品图片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全球不同应用可生物降解弹性体市场份额2024 VS 2025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包装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全球可生物降解弹性体产能、产量、产能利用率及发展趋势（2020-2031）&amp;（吨）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全球可生物降解弹性体产量、需求量及发展趋势（2020-2031）&amp;（吨）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全球主要地区可生物降解弹性体产量（2020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全球主要地区可生物降解弹性体产量市场份额（2020-2031）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中国可生物降解弹性体产能、产量、产能利用率及发展趋势（2020-2031）&amp;（吨）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中国可生物降解弹性体产量、市场需求量及发展趋势（2020-2031）&amp;（吨）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全球可生物降解弹性体市场销售额及增长率：（2020-2031）&amp;（百万美元）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全球市场可生物降解弹性体市场规模：2020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全球市场可生物降解弹性体销量及增长率（2020-2031）&amp;（吨）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全球市场可生物降解弹性体价格趋势（2020-2031）&amp;（美元/吨）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2025年全球市场主要厂商可生物降解弹性体销量市场份额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2025年全球市场主要厂商可生物降解弹性体收入市场份额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2025年中国市场主要厂商可生物降解弹性体销量市场份额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2025年中国市场主要厂商可生物降解弹性体收入市场份额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2025年全球前五大生产商可生物降解弹性体市场份额</w:t>
      </w:r>
      <w:r>
        <w:rPr>
          <w:rFonts w:hint="eastAsia"/>
        </w:rPr>
        <w:br/>
      </w:r>
      <w:r>
        <w:rPr>
          <w:rFonts w:hint="eastAsia"/>
        </w:rPr>
        <w:t>　　图 27： 2025年全球可生物降解弹性体第一梯队、第二梯队和第三梯队厂商及市场份额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全球主要地区可生物降解弹性体销售收入（2020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全球主要地区可生物降解弹性体销售收入市场份额（2024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北美市场可生物降解弹性体销量及增长率（2020-2031）&amp;（吨）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北美市场可生物降解弹性体收入及增长率（2020-2031）&amp;（百万美元）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欧洲市场可生物降解弹性体销量及增长率（2020-2031）&amp;（吨）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欧洲市场可生物降解弹性体收入及增长率（2020-2031）&amp;（百万美元）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中国市场可生物降解弹性体销量及增长率（2020-2031）&amp;（吨）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中国市场可生物降解弹性体收入及增长率（2020-2031）&amp;（百万美元）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日本市场可生物降解弹性体销量及增长率（2020-2031）&amp;（吨）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日本市场可生物降解弹性体收入及增长率（2020-2031）&amp;（百万美元）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东南亚市场可生物降解弹性体销量及增长率（2020-2031）&amp;（吨）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东南亚市场可生物降解弹性体收入及增长率（2020-2031）&amp;（百万美元）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印度市场可生物降解弹性体销量及增长率（2020-2031）&amp;（吨）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印度市场可生物降解弹性体收入及增长率（2020-2031）&amp;（百万美元）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全球不同产品类型可生物降解弹性体价格走势（2020-2031）&amp;（美元/吨）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全球不同应用可生物降解弹性体价格走势（2020-2031）&amp;（美元/吨）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可生物降解弹性体产业链</w:t>
      </w:r>
      <w:r>
        <w:rPr>
          <w:rFonts w:hint="eastAsia"/>
        </w:rPr>
        <w:br/>
      </w:r>
      <w:r>
        <w:rPr>
          <w:rFonts w:hint="eastAsia"/>
        </w:rPr>
        <w:t>　　图 45： 可生物降解弹性体中国企业SWOT分析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c5342a93a45c3" w:history="1">
        <w:r>
          <w:rPr>
            <w:rStyle w:val="Hyperlink"/>
          </w:rPr>
          <w:t>2025-2031年全球与中国可生物降解弹性体行业研究及市场前景预测报告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c5342a93a45c3" w:history="1">
        <w:r>
          <w:rPr>
            <w:rStyle w:val="Hyperlink"/>
          </w:rPr>
          <w:t>https://www.20087.com/3/88/KeShengWuJiangJieDanXingTiHangYeQianJingFenXi.html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热点：聚烯烃弹性体是什么材料、可降解弹性体材料、激基复合物、可生物降解的、生物降解聚酯、可生物降解物质、生物可降解塑料有哪些、可生物降解材料一般具有什么结构、生物基可降解材料龙头企业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c9af4b2f04362" w:history="1">
      <w:r>
        <w:rPr>
          <w:rStyle w:val="Hyperlink"/>
        </w:rPr>
        <w:t>2025-2031年全球与中国可生物降解弹性体行业研究及市场前景预测报告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KeShengWuJiangJieDanXingTiHangYeQianJingFenXi.html" TargetMode="External" Id="R467c5342a93a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KeShengWuJiangJieDanXingTiHangYeQianJingFenXi.html" TargetMode="External" Id="R56ac9af4b2f0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2025-01-25T08:59:00Z</dcterms:created>
  <dcterms:modified xsi:type="dcterms:W3CDTF">2025-01-25T09:59:00Z</dcterms:modified>
  <dc:subject>2025-2031年全球与中国可生物降解弹性体行业研究及市场前景预测报告</dc:subject>
  <dc:title>2025-2031年全球与中国可生物降解弹性体行业研究及市场前景预测报告</dc:title>
  <cp:keywords>2025-2031年全球与中国可生物降解弹性体行业研究及市场前景预测报告</cp:keywords>
  <dc:description>2025-2031年全球与中国可生物降解弹性体行业研究及市场前景预测报告</dc:description>
</cp:coreProperties>
</file>