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fa782da94a82" w:history="1">
              <w:r>
                <w:rPr>
                  <w:rStyle w:val="Hyperlink"/>
                </w:rPr>
                <w:t>2025-2031年全球与中国工业级己二腈行业研究及发展前景报告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fa782da94a82" w:history="1">
              <w:r>
                <w:rPr>
                  <w:rStyle w:val="Hyperlink"/>
                </w:rPr>
                <w:t>2025-2031年全球与中国工业级己二腈行业研究及发展前景报告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1fa782da94a82" w:history="1">
                <w:r>
                  <w:rPr>
                    <w:rStyle w:val="Hyperlink"/>
                  </w:rPr>
                  <w:t>https://www.20087.com/3/08/GongYeJiJiErJingDeXianZhuangYuQianJing.html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己二腈是一种重要的化工中间体，主要用于生产尼龙66和其他高性能聚合物。由于其在工程塑料、纤维和涂料等领域的广泛应用，己二腈的需求一直保持稳定增长。然而，己二腈的生产工艺复杂且对环境影响较大，这导致了较高的生产成本和严格的环保要求。目前，全球范围内能够大规模生产高质量己二腈的企业数量有限，主要集中在少数几家大型化工企业中。尽管技术进步使得生产效率有所提升，但原料供应不稳定、生产工艺复杂等问题仍然制约着行业的进一步发展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以及绿色化学理念的普及，工业级己二腈有望迎来新的发展机遇。一方面，研发更加环保高效的生产工艺将成为行业发展的关键方向，例如通过生物合成或催化转化等新技术降低能耗和减少污染物排放。另一方面，随着新能源汽车、电子电器等行业对高性能材料需求的增长，特别是对于轻量化和高强度材料的需求增加，己二腈的应用领域将进一步扩大。此外，加强国际合作与技术交流，共同攻克关键技术难题，也将有助于推动整个产业链的升级与发展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fa782da94a82" w:history="1">
        <w:r>
          <w:rPr>
            <w:rStyle w:val="Hyperlink"/>
          </w:rPr>
          <w:t>2025-2031年全球与中国工业级己二腈行业研究及发展前景报告</w:t>
        </w:r>
      </w:hyperlink>
      <w:r>
        <w:rPr>
          <w:rFonts w:hint="eastAsia"/>
        </w:rPr>
        <w:t>》基于国家统计局及相关协会的权威数据，系统研究了工业级己二腈行业的市场需求、市场规模及产业链现状，分析了工业级己二腈价格波动、细分市场动态及重点企业的经营表现，科学预测了工业级己二腈市场前景与发展趋势，揭示了潜在需求与投资机会，同时指出了工业级己二腈行业可能面临的风险。通过对工业级己二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美国关税政策演进与工业级己二腈产业冲击</w:t>
      </w:r>
      <w:r>
        <w:rPr>
          <w:rFonts w:hint="eastAsia"/>
        </w:rPr>
        <w:br/>
      </w:r>
      <w:r>
        <w:rPr>
          <w:rFonts w:hint="eastAsia"/>
        </w:rPr>
        <w:t>　　1.1 工业级己二腈产品定义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中国工业级己二腈企业国际化的紧迫性：国内市场竞争饱和与全球化机遇并存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美国关税政策背景下，未来几年全球工业级己二腈行业规模趋势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乐观情形-全球工业级己二腈发展形式及未来趋势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保守情形-全球工业级己二腈发展形式及未来趋势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悲观情形-全球工业级己二腈发展形式及未来趋势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关税政策对中国工业级己二腈企业的直接影响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近三年全球市场工业级己二腈主要企业占有率及排名（按收入）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工业级己二腈主要企业在国际市场占有率（按收入，2022-2025），其中2025为当下预测值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2024年工业级己二腈主要企业在国际市场排名（按收入）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全球市场主要企业工业级己二腈销售收入（2022-2025），其中2025为当下预测值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全球市场，近三年工业级己二腈主要企业占有率及排名（按销量）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工业级己二腈主要企业在国际市场占有率（按销量，2022-2025），其中2025为当下预测值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2024年工业级己二腈主要企业在国际市场排名（按销量）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全球市场主要企业工业级己二腈销量（2022-2025）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全球市场主要企业工业级己二腈销售价格（2022-2025），其中2025为当下预测值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全球主要厂商工业级己二腈总部及产地分布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全球主要厂商成立时间及工业级己二腈商业化日期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全球主要厂商工业级己二腈产品类型及应用</w:t>
      </w:r>
      <w:r>
        <w:rPr>
          <w:rFonts w:hint="eastAsia"/>
        </w:rPr>
        <w:br/>
      </w:r>
      <w:r>
        <w:rPr>
          <w:rFonts w:hint="eastAsia"/>
        </w:rPr>
        <w:t>　　3.7 工业级己二腈行业集中度、竞争程度分析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工业级己二腈行业集中度分析：2024年全球Top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全球工业级己二腈第一梯队、第二梯队和第三梯队生产商（品牌）及市场份额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全球工业级己二腈供需现状及预测（2020-2031）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全球工业级己二腈产能、产量、产能利用率及发展趋势（2020-2031）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全球工业级己二腈产量、需求量及发展趋势（2020-2031）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全球主要地区工业级己二腈产量及发展趋势（2020-2031）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全球主要地区工业级己二腈产量（2020-2025）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全球主要地区工业级己二腈产量（2026-2031）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全球主要地区工业级己二腈产量市场份额（2020-2031）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全球工业级己二腈销量及销售额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全球市场工业级己二腈销售额（2020-2031）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全球市场工业级己二腈销量（2020-2031）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全球市场工业级己二腈价格趋势（2020-2031）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全球主要地区工业级己二腈市场规模分析：2020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全球主要地区工业级己二腈销售收入及市场份额（2020-2025年）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全球主要地区工业级己二腈销售收入预测（2026-2031年）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全球主要地区工业级己二腈销量分析：2020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全球主要地区工业级己二腈销量及市场份额（2020-2025年）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全球主要地区工业级己二腈销量及市场份额预测（2026-2031）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英威达</w:t>
      </w:r>
      <w:r>
        <w:rPr>
          <w:rFonts w:hint="eastAsia"/>
        </w:rPr>
        <w:br/>
      </w:r>
      <w:r>
        <w:rPr>
          <w:rFonts w:hint="eastAsia"/>
        </w:rPr>
        <w:t>　　　　8.1.1 英威达基本信息、工业级己二腈生产基地、销售区域、竞争对手及市场地位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英威达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英威达 工业级己二腈销量、收入、价格及毛利率（2020-2025）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英威达公司简介及主要业务</w:t>
      </w:r>
      <w:r>
        <w:rPr>
          <w:rFonts w:hint="eastAsia"/>
        </w:rPr>
        <w:br/>
      </w:r>
      <w:r>
        <w:rPr>
          <w:rFonts w:hint="eastAsia"/>
        </w:rPr>
        <w:t>　　　　8.1.5 英威达企业最新动态</w:t>
      </w:r>
      <w:r>
        <w:rPr>
          <w:rFonts w:hint="eastAsia"/>
        </w:rPr>
        <w:br/>
      </w:r>
      <w:r>
        <w:rPr>
          <w:rFonts w:hint="eastAsia"/>
        </w:rPr>
        <w:t>　　8.2 奥升德</w:t>
      </w:r>
      <w:r>
        <w:rPr>
          <w:rFonts w:hint="eastAsia"/>
        </w:rPr>
        <w:br/>
      </w:r>
      <w:r>
        <w:rPr>
          <w:rFonts w:hint="eastAsia"/>
        </w:rPr>
        <w:t>　　　　8.2.1 奥升德基本信息、工业级己二腈生产基地、销售区域、竞争对手及市场地位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奥升德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奥升德 工业级己二腈销量、收入、价格及毛利率（2020-2025）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奥升德公司简介及主要业务</w:t>
      </w:r>
      <w:r>
        <w:rPr>
          <w:rFonts w:hint="eastAsia"/>
        </w:rPr>
        <w:br/>
      </w:r>
      <w:r>
        <w:rPr>
          <w:rFonts w:hint="eastAsia"/>
        </w:rPr>
        <w:t>　　　　8.2.5 奥升德企业最新动态</w:t>
      </w:r>
      <w:r>
        <w:rPr>
          <w:rFonts w:hint="eastAsia"/>
        </w:rPr>
        <w:br/>
      </w:r>
      <w:r>
        <w:rPr>
          <w:rFonts w:hint="eastAsia"/>
        </w:rPr>
        <w:t>　　8.3 巴斯夫</w:t>
      </w:r>
      <w:r>
        <w:rPr>
          <w:rFonts w:hint="eastAsia"/>
        </w:rPr>
        <w:br/>
      </w:r>
      <w:r>
        <w:rPr>
          <w:rFonts w:hint="eastAsia"/>
        </w:rPr>
        <w:t>　　　　8.3.1 巴斯夫基本信息、工业级己二腈生产基地、销售区域、竞争对手及市场地位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巴斯夫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巴斯夫 工业级己二腈销量、收入、价格及毛利率（2020-2025）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巴斯夫公司简介及主要业务</w:t>
      </w:r>
      <w:r>
        <w:rPr>
          <w:rFonts w:hint="eastAsia"/>
        </w:rPr>
        <w:br/>
      </w:r>
      <w:r>
        <w:rPr>
          <w:rFonts w:hint="eastAsia"/>
        </w:rPr>
        <w:t>　　　　8.3.5 巴斯夫企业最新动态</w:t>
      </w:r>
      <w:r>
        <w:rPr>
          <w:rFonts w:hint="eastAsia"/>
        </w:rPr>
        <w:br/>
      </w:r>
      <w:r>
        <w:rPr>
          <w:rFonts w:hint="eastAsia"/>
        </w:rPr>
        <w:t>　　8.4 华峰集团</w:t>
      </w:r>
      <w:r>
        <w:rPr>
          <w:rFonts w:hint="eastAsia"/>
        </w:rPr>
        <w:br/>
      </w:r>
      <w:r>
        <w:rPr>
          <w:rFonts w:hint="eastAsia"/>
        </w:rPr>
        <w:t>　　　　8.4.1 华峰集团基本信息、工业级己二腈生产基地、销售区域、竞争对手及市场地位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华峰集团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华峰集团 工业级己二腈销量、收入、价格及毛利率（2020-2025）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华峰集团公司简介及主要业务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8.4.5 华峰集团企业最新动态</w:t>
      </w:r>
      <w:r>
        <w:rPr>
          <w:rFonts w:hint="eastAsia"/>
        </w:rPr>
        <w:br/>
      </w:r>
      <w:r>
        <w:rPr>
          <w:rFonts w:hint="eastAsia"/>
        </w:rPr>
        <w:t>　　8.5 天辰齐翔</w:t>
      </w:r>
      <w:r>
        <w:rPr>
          <w:rFonts w:hint="eastAsia"/>
        </w:rPr>
        <w:br/>
      </w:r>
      <w:r>
        <w:rPr>
          <w:rFonts w:hint="eastAsia"/>
        </w:rPr>
        <w:t>　　　　8.5.1 天辰齐翔基本信息、工业级己二腈生产基地、销售区域、竞争对手及市场地位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天辰齐翔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天辰齐翔 工业级己二腈销量、收入、价格及毛利率（2020-2025）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天辰齐翔公司简介及主要业务</w:t>
      </w:r>
      <w:r>
        <w:rPr>
          <w:rFonts w:hint="eastAsia"/>
        </w:rPr>
        <w:br/>
      </w:r>
      <w:r>
        <w:rPr>
          <w:rFonts w:hint="eastAsia"/>
        </w:rPr>
        <w:t>　　　　8.5.5 天辰齐翔企业最新动态</w:t>
      </w:r>
      <w:r>
        <w:rPr>
          <w:rFonts w:hint="eastAsia"/>
        </w:rPr>
        <w:br/>
      </w:r>
      <w:r>
        <w:rPr>
          <w:rFonts w:hint="eastAsia"/>
        </w:rPr>
        <w:t>　　8.6 旭化成</w:t>
      </w:r>
      <w:r>
        <w:rPr>
          <w:rFonts w:hint="eastAsia"/>
        </w:rPr>
        <w:br/>
      </w:r>
      <w:r>
        <w:rPr>
          <w:rFonts w:hint="eastAsia"/>
        </w:rPr>
        <w:t>　　　　8.6.1 旭化成基本信息、工业级己二腈生产基地、销售区域、竞争对手及市场地位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旭化成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旭化成 工业级己二腈销量、收入、价格及毛利率（2020-2025）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旭化成公司简介及主要业务</w:t>
      </w:r>
      <w:r>
        <w:rPr>
          <w:rFonts w:hint="eastAsia"/>
        </w:rPr>
        <w:br/>
      </w:r>
      <w:r>
        <w:rPr>
          <w:rFonts w:hint="eastAsia"/>
        </w:rPr>
        <w:t>　　　　8.6.5 旭化成企业最新动态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丁二烯氰化法</w:t>
      </w:r>
      <w:r>
        <w:rPr>
          <w:rFonts w:hint="eastAsia"/>
        </w:rPr>
        <w:br/>
      </w:r>
      <w:r>
        <w:rPr>
          <w:rFonts w:hint="eastAsia"/>
        </w:rPr>
        <w:t>　　　　9.1.2 丙烯腈电解法</w:t>
      </w:r>
      <w:r>
        <w:rPr>
          <w:rFonts w:hint="eastAsia"/>
        </w:rPr>
        <w:br/>
      </w:r>
      <w:r>
        <w:rPr>
          <w:rFonts w:hint="eastAsia"/>
        </w:rPr>
        <w:t>　　9.2 按产品类型细分，全球工业级己二腈销售额对比（2020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全球不同产品类型工业级己二腈销量（2020-2031）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全球不同产品类型工业级己二腈销量及市场份额（2020-2025）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全球不同产品类型工业级己二腈销量预测（2026-2031）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全球不同产品类型工业级己二腈收入（2020-2031）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全球不同产品类型工业级己二腈收入及市场份额（2020-2025）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全球不同产品类型工业级己二腈收入预测（2026-2031）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全球不同产品类型工业级己二腈价格走势（2020-2031）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PA66</w:t>
      </w:r>
      <w:r>
        <w:rPr>
          <w:rFonts w:hint="eastAsia"/>
        </w:rPr>
        <w:br/>
      </w:r>
      <w:r>
        <w:rPr>
          <w:rFonts w:hint="eastAsia"/>
        </w:rPr>
        <w:t>　　　　10.1.2 1,6-己二异氰酸脂</w:t>
      </w:r>
      <w:r>
        <w:rPr>
          <w:rFonts w:hint="eastAsia"/>
        </w:rPr>
        <w:br/>
      </w:r>
      <w:r>
        <w:rPr>
          <w:rFonts w:hint="eastAsia"/>
        </w:rPr>
        <w:t>　　　　10.1.3 PA610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按应用细分，全球工业级己二腈销售额对比（2020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全球不同应用工业级己二腈销量（2020-2031）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全球不同应用工业级己二腈销量及市场份额（2020-2025）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全球不同应用工业级己二腈销量预测（2026-2031）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全球不同应用工业级己二腈收入（2020-2031）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全球不同应用工业级己二腈收入及市场份额（2020-2025）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全球不同应用工业级己二腈收入预测（2026-2031）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全球不同应用工业级己二腈价格走势（2020-2031）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三种情形下（乐观、悲观、保守），未来几年全球工业级己二腈行业规模趋势（亿美元）2024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工业级己二腈主要企业在国际市场占有率（按收入，2022-2025），其中2025为当下预测值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2024年工业级己二腈主要企业在国际市场排名（按收入）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全球市场主要企业工业级己二腈销售收入（2022-2025）&amp;（百万美元），其中2025为当下预测值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工业级己二腈主要企业在国际市场占有率（按销量，2022-2025），其中2025为当下预测值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2024年工业级己二腈主要企业在国际市场排名（按销量）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全球市场主要企业工业级己二腈销量（2022-2025）&amp;（吨），其中2025为当下预测值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全球市场主要企业工业级己二腈销售价格（2022-2025）&amp;（美元/吨），其中2025为当下预测值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全球主要厂商工业级己二腈总部及产地分布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全球主要厂商成立时间及工业级己二腈商业化日期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全球主要厂商工业级己二腈产品类型及应用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2024年全球工业级己二腈主要厂商市场地位（第一梯队、第二梯队和第三梯队）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全球工业级己二腈市场投资、并购等现状分析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全球主要地区工业级己二腈产量增速（CAGR）：（2020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全球主要地区工业级己二腈产量（2020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全球主要地区工业级己二腈产量（2020-2025）&amp;（吨）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全球主要地区工业级己二腈产量（2026-2031）&amp;（吨）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全球主要地区工业级己二腈产量市场份额（2020-2025）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全球主要地区工业级己二腈产量（2026-2031）&amp;（吨）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全球主要地区工业级己二腈销售收入增速：（2020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全球主要地区工业级己二腈销售收入（2020-2025）&amp;（百万美元）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全球主要地区工业级己二腈销售收入市场份额（2020-2025）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全球主要地区工业级己二腈收入（2026-2031）&amp;（百万美元）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全球主要地区工业级己二腈收入市场份额（2026-2031）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全球主要地区工业级己二腈销量（吨）：2020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全球主要地区工业级己二腈销量（2020-2025）&amp;（吨）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全球主要地区工业级己二腈销量市场份额（2020-2025）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全球主要地区工业级己二腈销量（2026-2031）&amp;（吨）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全球主要地区工业级己二腈销量份额（2026-2031）</w:t>
      </w:r>
      <w:r>
        <w:rPr>
          <w:rFonts w:hint="eastAsia"/>
        </w:rPr>
        <w:br/>
      </w:r>
      <w:r>
        <w:rPr>
          <w:rFonts w:hint="eastAsia"/>
        </w:rPr>
        <w:t>　　表 30： 英威达 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英威达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英威达 工业级己二腈销量（吨）、收入（百万美元）、价格（美元/吨）及毛利率（2020-2025）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英威达公司简介及主要业务</w:t>
      </w:r>
      <w:r>
        <w:rPr>
          <w:rFonts w:hint="eastAsia"/>
        </w:rPr>
        <w:br/>
      </w:r>
      <w:r>
        <w:rPr>
          <w:rFonts w:hint="eastAsia"/>
        </w:rPr>
        <w:t>　　表 34： 英威达企业最新动态</w:t>
      </w:r>
      <w:r>
        <w:rPr>
          <w:rFonts w:hint="eastAsia"/>
        </w:rPr>
        <w:br/>
      </w:r>
      <w:r>
        <w:rPr>
          <w:rFonts w:hint="eastAsia"/>
        </w:rPr>
        <w:t>　　表 35： 奥升德 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奥升德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奥升德 工业级己二腈销量（吨）、收入（百万美元）、价格（美元/吨）及毛利率（2020-2025）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奥升德公司简介及主要业务</w:t>
      </w:r>
      <w:r>
        <w:rPr>
          <w:rFonts w:hint="eastAsia"/>
        </w:rPr>
        <w:br/>
      </w:r>
      <w:r>
        <w:rPr>
          <w:rFonts w:hint="eastAsia"/>
        </w:rPr>
        <w:t>　　表 39： 奥升德企业最新动态</w:t>
      </w:r>
      <w:r>
        <w:rPr>
          <w:rFonts w:hint="eastAsia"/>
        </w:rPr>
        <w:br/>
      </w:r>
      <w:r>
        <w:rPr>
          <w:rFonts w:hint="eastAsia"/>
        </w:rPr>
        <w:t>　　表 40： 巴斯夫 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巴斯夫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巴斯夫 工业级己二腈销量（吨）、收入（百万美元）、价格（美元/吨）及毛利率（2020-2025）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巴斯夫公司简介及主要业务</w:t>
      </w:r>
      <w:r>
        <w:rPr>
          <w:rFonts w:hint="eastAsia"/>
        </w:rPr>
        <w:br/>
      </w:r>
      <w:r>
        <w:rPr>
          <w:rFonts w:hint="eastAsia"/>
        </w:rPr>
        <w:t>　　表 44： 巴斯夫企业最新动态</w:t>
      </w:r>
      <w:r>
        <w:rPr>
          <w:rFonts w:hint="eastAsia"/>
        </w:rPr>
        <w:br/>
      </w:r>
      <w:r>
        <w:rPr>
          <w:rFonts w:hint="eastAsia"/>
        </w:rPr>
        <w:t>　　表 45： 华峰集团 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华峰集团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华峰集团 工业级己二腈销量（吨）、收入（百万美元）、价格（美元/吨）及毛利率（2020-2025）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华峰集团公司简介及主要业务</w:t>
      </w:r>
      <w:r>
        <w:rPr>
          <w:rFonts w:hint="eastAsia"/>
        </w:rPr>
        <w:br/>
      </w:r>
      <w:r>
        <w:rPr>
          <w:rFonts w:hint="eastAsia"/>
        </w:rPr>
        <w:t>　　表 49： 华峰集团企业最新动态</w:t>
      </w:r>
      <w:r>
        <w:rPr>
          <w:rFonts w:hint="eastAsia"/>
        </w:rPr>
        <w:br/>
      </w:r>
      <w:r>
        <w:rPr>
          <w:rFonts w:hint="eastAsia"/>
        </w:rPr>
        <w:t>　　表 50： 天辰齐翔 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天辰齐翔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天辰齐翔 工业级己二腈销量（吨）、收入（百万美元）、价格（美元/吨）及毛利率（2020-2025）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天辰齐翔公司简介及主要业务</w:t>
      </w:r>
      <w:r>
        <w:rPr>
          <w:rFonts w:hint="eastAsia"/>
        </w:rPr>
        <w:br/>
      </w:r>
      <w:r>
        <w:rPr>
          <w:rFonts w:hint="eastAsia"/>
        </w:rPr>
        <w:t>　　表 54： 天辰齐翔企业最新动态</w:t>
      </w:r>
      <w:r>
        <w:rPr>
          <w:rFonts w:hint="eastAsia"/>
        </w:rPr>
        <w:br/>
      </w:r>
      <w:r>
        <w:rPr>
          <w:rFonts w:hint="eastAsia"/>
        </w:rPr>
        <w:t>　　表 55： 旭化成 工业级己二腈生产基地、销售区域、竞争对手及市场地位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旭化成 工业级己二腈产品规格、参数及市场应用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旭化成 工业级己二腈销量（吨）、收入（百万美元）、价格（美元/吨）及毛利率（2020-2025）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旭化成公司简介及主要业务</w:t>
      </w:r>
      <w:r>
        <w:rPr>
          <w:rFonts w:hint="eastAsia"/>
        </w:rPr>
        <w:br/>
      </w:r>
      <w:r>
        <w:rPr>
          <w:rFonts w:hint="eastAsia"/>
        </w:rPr>
        <w:t>　　表 59： 旭化成企业最新动态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按产品类型细分，全球工业级己二腈销售额及增长率对比（2020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全球不同产品类型工业级己二腈销量（2020-2025年）&amp;（吨）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全球不同产品类型工业级己二腈销量市场份额（2020-2025）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全球不同产品类型工业级己二腈销量预测（2026-2031）&amp;（吨）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全球市场不同产品类型工业级己二腈销量市场份额预测（2026-2031）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全球不同产品类型工业级己二腈收入（2020-2025年）&amp;（百万美元）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全球不同产品类型工业级己二腈收入市场份额（2020-2025）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全球不同产品类型工业级己二腈收入预测（2026-2031）&amp;（百万美元）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全球不同产品类型工业级己二腈收入市场份额预测（2026-2031）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按应用细分，全球工业级己二腈销售额及增长率对比（2020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全球不同应用工业级己二腈销量（2020-2025年）&amp;（吨）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71： 全球不同应用工业级己二腈销量市场份额（2020-2025）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全球不同应用工业级己二腈销量预测（2026-2031）&amp;（吨）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73： 全球市场不同应用工业级己二腈销量市场份额预测（2026-2031）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全球不同应用工业级己二腈收入（2020-2025年）&amp;（百万美元）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全球不同应用工业级己二腈收入市场份额（2020-2025）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全球不同应用工业级己二腈收入预测（2026-2031）&amp;（百万美元）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全球不同应用工业级己二腈收入市场份额预测（2026-2031）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工业级己二腈产品图片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三种情形下（乐观、悲观、保守），未来几年全球工业级己二腈行业规模趋势（亿美元）2024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2024年全球前五大生产商工业级己二腈市场份额</w:t>
      </w:r>
      <w:r>
        <w:rPr>
          <w:rFonts w:hint="eastAsia"/>
        </w:rPr>
        <w:br/>
      </w:r>
      <w:r>
        <w:rPr>
          <w:rFonts w:hint="eastAsia"/>
        </w:rPr>
        <w:t>　　图 4： 2024年全球工业级己二腈第一梯队、第二梯队和第三梯队厂商及市场份额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全球工业级己二腈产能、产量、产能利用率及发展趋势（2020-2031）&amp;（吨）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全球工业级己二腈产量、需求量及发展趋势（2020-2031）&amp;（吨）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全球主要地区工业级己二腈产量市场份额（2020-2031）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全球工业级己二腈市场销售额及增长率：（2020-2031）&amp;（百万美元）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全球市场工业级己二腈市场规模：2020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全球市场工业级己二腈销量及增长率（2020-2031）&amp;（吨）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全球市场工业级己二腈价格趋势（2020-2031）&amp;（美元/吨）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全球主要地区工业级己二腈销售收入（2020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全球主要地区工业级己二腈销售收入市场份额（2020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东南亚地区工业级己二腈企业市场份额（2024）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南美地区工业级己二腈企业市场份额（2024）</w:t>
      </w:r>
      <w:r>
        <w:rPr>
          <w:rFonts w:hint="eastAsia"/>
        </w:rPr>
        <w:br/>
      </w:r>
      <w:r>
        <w:rPr>
          <w:rFonts w:hint="eastAsia"/>
        </w:rPr>
        <w:t>　　图 16： 丁二烯氰化法产品图片</w:t>
      </w:r>
      <w:r>
        <w:rPr>
          <w:rFonts w:hint="eastAsia"/>
        </w:rPr>
        <w:br/>
      </w:r>
      <w:r>
        <w:rPr>
          <w:rFonts w:hint="eastAsia"/>
        </w:rPr>
        <w:t>　　图 17： 丙烯腈电解法产品图片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全球不同产品类型工业级己二腈价格走势（2020-2031）&amp;（美元/吨）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PA66</w:t>
      </w:r>
      <w:r>
        <w:rPr>
          <w:rFonts w:hint="eastAsia"/>
        </w:rPr>
        <w:br/>
      </w:r>
      <w:r>
        <w:rPr>
          <w:rFonts w:hint="eastAsia"/>
        </w:rPr>
        <w:t>　　图 20： 1,6-己二异氰酸脂</w:t>
      </w:r>
      <w:r>
        <w:rPr>
          <w:rFonts w:hint="eastAsia"/>
        </w:rPr>
        <w:br/>
      </w:r>
      <w:r>
        <w:rPr>
          <w:rFonts w:hint="eastAsia"/>
        </w:rPr>
        <w:t>　　图 21： PA610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全球不同应用工业级己二腈价格走势（2020-2031）&amp;（美元/吨）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fa782da94a82" w:history="1">
        <w:r>
          <w:rPr>
            <w:rStyle w:val="Hyperlink"/>
          </w:rPr>
          <w:t>2025-2031年全球与中国工业级己二腈行业研究及发展前景报告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1fa782da94a82" w:history="1">
        <w:r>
          <w:rPr>
            <w:rStyle w:val="Hyperlink"/>
          </w:rPr>
          <w:t>https://www.20087.com/3/08/GongYeJiJiErJingDeXianZhuangYuQianJing.html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c559ee6674987" w:history="1">
      <w:r>
        <w:rPr>
          <w:rStyle w:val="Hyperlink"/>
        </w:rPr>
        <w:t>2025-2031年全球与中国工业级己二腈行业研究及发展前景报告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YeJiJiErJingDeXianZhuangYuQianJing.html" TargetMode="External" Id="R2cd1fa782da9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YeJiJiErJingDeXianZhuangYuQianJing.html" TargetMode="External" Id="R2d1c559ee667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2025-04-20T01:18:44Z</dcterms:created>
  <dcterms:modified xsi:type="dcterms:W3CDTF">2025-04-20T02:18:44Z</dcterms:modified>
  <dc:subject>2025-2031年全球与中国工业级己二腈行业研究及发展前景报告</dc:subject>
  <dc:title>2025-2031年全球与中国工业级己二腈行业研究及发展前景报告</dc:title>
  <cp:keywords>2025-2031年全球与中国工业级己二腈行业研究及发展前景报告</cp:keywords>
  <dc:description>2025-2031年全球与中国工业级己二腈行业研究及发展前景报告</dc:description>
</cp:coreProperties>
</file>