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7b380e7b948b9" w:history="1">
              <w:r>
                <w:rPr>
                  <w:rStyle w:val="Hyperlink"/>
                </w:rPr>
                <w:t>2025-2031年全球与中国异极矿行业发展调研及前景趋势预测报告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7b380e7b948b9" w:history="1">
              <w:r>
                <w:rPr>
                  <w:rStyle w:val="Hyperlink"/>
                </w:rPr>
                <w:t>2025-2031年全球与中国异极矿行业发展调研及前景趋势预测报告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7b380e7b948b9" w:history="1">
                <w:r>
                  <w:rPr>
                    <w:rStyle w:val="Hyperlink"/>
                  </w:rPr>
                  <w:t>https://www.20087.com/3/88/YiJiKuangDeQianJing.html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极矿是一种含锌的硅酸盐矿物，化学成分为Zn?Si?O?(OH)?·H?O，常见于氧化锌矿床中，呈无色、白色或淡蓝色晶体状，具有玻璃光泽和较高的透明度。该矿物因其独特的物理化学性质，在光学材料、陶瓷釉料、医药辅料等领域具有一定应用价值。目前，异极矿主要用于装饰性石材、珠宝镶嵌及某些特种陶瓷制品的添加剂。其资源分布较为集中，主要产地包括中国云南、澳大利亚、美国等地。随着高端工艺品市场对天然矿物材料的需求增长，异极矿的商业价值逐步显现。然而，由于其硬度较低（莫氏硬度5~5.5），加工难度较大，限制了其在工业结构材料中的广泛应用。</w:t>
      </w:r>
      <w:r>
        <w:rPr>
          <w:rFonts w:hint="eastAsia"/>
        </w:rPr>
        <w:br/>
      </w:r>
      <w:r>
        <w:rPr>
          <w:rFonts w:hint="eastAsia"/>
        </w:rPr>
        <w:t>　　未来，异极矿的应用将更多聚焦于功能材料开发与文化附加值提升。一方面，科研人员正探索其在光致发光、紫外吸收等光学性能方面的潜力，有望在新型荧光粉、激光基质材料中实现突破；另一方面，异极矿作为稀有天然矿物，在收藏品、定制首饰和文化旅游纪念品领域的需求将持续增长。此外，随着绿色矿山建设与资源综合利用理念的推进，异极矿开采过程中的环保工艺、尾矿回收利用技术也将成为行业关注重点。整体来看，异极矿的发展路径将以高附加值应用为导向，逐步从传统矿产向科技型、文化型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7b380e7b948b9" w:history="1">
        <w:r>
          <w:rPr>
            <w:rStyle w:val="Hyperlink"/>
          </w:rPr>
          <w:t>2025-2031年全球与中国异极矿行业发展调研及前景趋势预测报告</w:t>
        </w:r>
      </w:hyperlink>
      <w:r>
        <w:rPr>
          <w:rFonts w:hint="eastAsia"/>
        </w:rPr>
        <w:t>》基于国家统计局、行业协会等详实数据，结合全面市场调研，系统分析了异极矿行业的市场规模、技术现状及未来发展方向。报告从经济环境、政策导向等角度出发，深入探讨了异极矿行业发展趋势、竞争格局及重点企业的战略布局，同时对异极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异极矿市场概述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按照不同产品类型，异极矿主要可以分为如下几个类别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全球不同产品类型异极矿销售额增长趋势2020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葡萄状异极矿</w:t>
      </w:r>
      <w:r>
        <w:rPr>
          <w:rFonts w:hint="eastAsia"/>
        </w:rPr>
        <w:br/>
      </w:r>
      <w:r>
        <w:rPr>
          <w:rFonts w:hint="eastAsia"/>
        </w:rPr>
        <w:t>　　　　1.2.3 结晶状异极矿</w:t>
      </w:r>
      <w:r>
        <w:rPr>
          <w:rFonts w:hint="eastAsia"/>
        </w:rPr>
        <w:br/>
      </w:r>
      <w:r>
        <w:rPr>
          <w:rFonts w:hint="eastAsia"/>
        </w:rPr>
        <w:t>　　　　1.2.4 纤维状异极矿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从不同应用，异极矿主要包括如下几个方面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全球不同应用异极矿销售额增长趋势2020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采矿和冶金</w:t>
      </w:r>
      <w:r>
        <w:rPr>
          <w:rFonts w:hint="eastAsia"/>
        </w:rPr>
        <w:br/>
      </w:r>
      <w:r>
        <w:rPr>
          <w:rFonts w:hint="eastAsia"/>
        </w:rPr>
        <w:t>　　　　1.3.3 珠宝和装饰品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异极矿行业背景、发展历史、现状及趋势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异极矿行业目前现状分析</w:t>
      </w:r>
      <w:r>
        <w:rPr>
          <w:rFonts w:hint="eastAsia"/>
        </w:rPr>
        <w:br/>
      </w:r>
      <w:r>
        <w:rPr>
          <w:rFonts w:hint="eastAsia"/>
        </w:rPr>
        <w:t>　　　　1.4.2 异极矿发展趋势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全球异极矿总体规模分析</w:t>
      </w:r>
      <w:r>
        <w:rPr>
          <w:rFonts w:hint="eastAsia"/>
        </w:rPr>
        <w:br/>
      </w:r>
      <w:r>
        <w:rPr>
          <w:rFonts w:hint="eastAsia"/>
        </w:rPr>
        <w:t>　　2.1 全球异极矿供需现状及预测（2020-2031）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全球异极矿产量、需求量及发展趋势（2020-2031）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全球主要地区异极矿产量及发展趋势（2020-2031）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全球主要地区异极矿产量（2020-2025）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全球主要地区异极矿产量（2026-2031）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全球主要地区异极矿产量市场份额（2020-2031）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中国异极矿供需现状及预测（2020-2031）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中国异极矿产能、产量、产能利用率及发展趋势（2020-2031）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中国异极矿产量、市场需求量及发展趋势（2020-2031）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全球异极矿销量及销售额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全球市场异极矿销售额（2020-2031）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全球市场异极矿销量（2020-2031）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全球市场异极矿价格趋势（2020-2031）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全球异极矿主要地区分析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全球主要地区异极矿市场规模分析：2020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全球主要地区异极矿销售收入及市场份额（2020-2025年）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全球主要地区异极矿销售收入预测（2026-2031年）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全球主要地区异极矿销量分析：2020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全球主要地区异极矿销量及市场份额（2020-2025年）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全球主要地区异极矿销量及市场份额预测（2026-2031）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北美市场异极矿销量、收入及增长率（2020-2031）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欧洲市场异极矿销量、收入及增长率（2020-2031）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中国市场异极矿销量、收入及增长率（2020-2031）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日本市场异极矿销量、收入及增长率（2020-2031）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东南亚市场异极矿销量、收入及增长率（2020-2031）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印度市场异极矿销量、收入及增长率（2020-2031）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全球市场主要厂商异极矿产能市场份额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全球市场主要厂商异极矿销量（2020-2025）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全球市场主要厂商异极矿销量（2020-2025）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全球市场主要厂商异极矿销售收入（2020-2025）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全球市场主要厂商异极矿销售价格（2020-2025）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2024年全球主要生产商异极矿收入排名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中国市场主要厂商异极矿销量（2020-2025）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中国市场主要厂商异极矿销量（2020-2025）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中国市场主要厂商异极矿销售收入（2020-2025）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2024年中国主要生产商异极矿收入排名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中国市场主要厂商异极矿销售价格（2020-2025）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全球主要厂商异极矿总部及产地分布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全球主要厂商成立时间及异极矿商业化日期</w:t>
      </w:r>
      <w:r>
        <w:rPr>
          <w:rFonts w:hint="eastAsia"/>
        </w:rPr>
        <w:br/>
      </w:r>
      <w:r>
        <w:rPr>
          <w:rFonts w:hint="eastAsia"/>
        </w:rPr>
        <w:t>　　4.6 全球主要厂商异极矿产品类型及应用</w:t>
      </w:r>
      <w:r>
        <w:rPr>
          <w:rFonts w:hint="eastAsia"/>
        </w:rPr>
        <w:br/>
      </w:r>
      <w:r>
        <w:rPr>
          <w:rFonts w:hint="eastAsia"/>
        </w:rPr>
        <w:t>　　4.7 异极矿行业集中度、竞争程度分析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异极矿行业集中度分析：2024年全球Top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全球异极矿第一梯队、第二梯队和第三梯队生产商（品牌）及市场份额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异极矿销量、收入、价格及毛利率（2020-2025）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异极矿销量、收入、价格及毛利率（2020-2025）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异极矿销量、收入、价格及毛利率（2020-2025）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异极矿销量、收入、价格及毛利率（2020-2025）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不同产品类型异极矿分析</w:t>
      </w:r>
      <w:r>
        <w:rPr>
          <w:rFonts w:hint="eastAsia"/>
        </w:rPr>
        <w:br/>
      </w:r>
      <w:r>
        <w:rPr>
          <w:rFonts w:hint="eastAsia"/>
        </w:rPr>
        <w:t>　　6.1 全球不同产品类型异极矿销量（2020-2031）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全球不同产品类型异极矿销量预测（2026-2031）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全球不同产品类型异极矿收入（2020-2031）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全球不同产品类型异极矿收入预测（2026-2031）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全球不同产品类型异极矿价格走势（2020-2031）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不同应用异极矿分析</w:t>
      </w:r>
      <w:r>
        <w:rPr>
          <w:rFonts w:hint="eastAsia"/>
        </w:rPr>
        <w:br/>
      </w:r>
      <w:r>
        <w:rPr>
          <w:rFonts w:hint="eastAsia"/>
        </w:rPr>
        <w:t>　　7.1 全球不同应用异极矿销量（2020-2031）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全球不同应用异极矿销量及市场份额（2020-2025）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全球不同应用异极矿销量预测（2026-2031）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全球不同应用异极矿收入（2020-2031）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全球不同应用异极矿收入及市场份额（2020-2025）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全球不同应用异极矿收入预测（2026-2031）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全球不同应用异极矿价格走势（2020-2031）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异极矿产业链分析</w:t>
      </w:r>
      <w:r>
        <w:rPr>
          <w:rFonts w:hint="eastAsia"/>
        </w:rPr>
        <w:br/>
      </w:r>
      <w:r>
        <w:rPr>
          <w:rFonts w:hint="eastAsia"/>
        </w:rPr>
        <w:t>　　8.2 异极矿工艺制造技术分析</w:t>
      </w:r>
      <w:r>
        <w:rPr>
          <w:rFonts w:hint="eastAsia"/>
        </w:rPr>
        <w:br/>
      </w:r>
      <w:r>
        <w:rPr>
          <w:rFonts w:hint="eastAsia"/>
        </w:rPr>
        <w:t>　　8.3 异极矿产业上游供应分析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异极矿下游客户分析</w:t>
      </w:r>
      <w:r>
        <w:rPr>
          <w:rFonts w:hint="eastAsia"/>
        </w:rPr>
        <w:br/>
      </w:r>
      <w:r>
        <w:rPr>
          <w:rFonts w:hint="eastAsia"/>
        </w:rPr>
        <w:t>　　8.5 异极矿销售渠道分析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异极矿行业发展机遇及主要驱动因素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异极矿行业发展面临的风险</w:t>
      </w:r>
      <w:r>
        <w:rPr>
          <w:rFonts w:hint="eastAsia"/>
        </w:rPr>
        <w:br/>
      </w:r>
      <w:r>
        <w:rPr>
          <w:rFonts w:hint="eastAsia"/>
        </w:rPr>
        <w:t>　　9.3 异极矿行业政策分析</w:t>
      </w:r>
      <w:r>
        <w:rPr>
          <w:rFonts w:hint="eastAsia"/>
        </w:rPr>
        <w:br/>
      </w:r>
      <w:r>
        <w:rPr>
          <w:rFonts w:hint="eastAsia"/>
        </w:rPr>
        <w:t>　　9.4 异极矿中国企业SWOT分析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全球不同产品类型异极矿销售额增长（CAGR）趋势2020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异极矿行业目前发展现状</w:t>
      </w:r>
      <w:r>
        <w:rPr>
          <w:rFonts w:hint="eastAsia"/>
        </w:rPr>
        <w:br/>
      </w:r>
      <w:r>
        <w:rPr>
          <w:rFonts w:hint="eastAsia"/>
        </w:rPr>
        <w:t>　　表 4： 异极矿发展趋势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全球主要地区异极矿产量增速（CAGR）：（2020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全球主要地区异极矿产量（2020-2025）&amp;（吨）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全球主要地区异极矿产量（2026-2031）&amp;（吨）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全球主要地区异极矿产量市场份额（2020-2025）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全球主要地区异极矿产量（2026-2031）&amp;（吨）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全球主要地区异极矿销售收入增速：（2020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全球主要地区异极矿销售收入（2020-2025）&amp;（百万美元）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全球主要地区异极矿收入（2026-2031）&amp;（百万美元）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全球主要地区异极矿收入市场份额（2026-2031）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全球主要地区异极矿销量（吨）：2020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全球主要地区异极矿销量（2020-2025）&amp;（吨）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全球主要地区异极矿销量市场份额（2020-2025）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全球主要地区异极矿销量（2026-2031）&amp;（吨）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全球主要地区异极矿销量份额（2026-2031）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全球市场主要厂商异极矿产能（2024-2025）&amp;（吨）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全球市场主要厂商异极矿销量（2020-2025）&amp;（吨）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全球市场主要厂商异极矿销量市场份额（2020-2025）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全球市场主要厂商异极矿销售收入（2020-2025）&amp;（百万美元）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全球市场主要厂商异极矿销售收入市场份额（2020-2025）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全球市场主要厂商异极矿销售价格（2020-2025）&amp;（美元/吨）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2024年全球主要生产商异极矿收入排名（百万美元）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中国市场主要厂商异极矿销量（2020-2025）&amp;（吨）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中国市场主要厂商异极矿销量市场份额（2020-2025）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中国市场主要厂商异极矿销售收入（2020-2025）&amp;（百万美元）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中国市场主要厂商异极矿销售收入市场份额（2020-2025）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2024年中国主要生产商异极矿收入排名（百万美元）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中国市场主要厂商异极矿销售价格（2020-2025）&amp;（美元/吨）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全球主要厂商异极矿总部及产地分布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全球主要厂商成立时间及异极矿商业化日期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全球主要厂商异极矿产品类型及应用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2024年全球异极矿主要厂商市场地位（第一梯队、第二梯队和第三梯队）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全球异极矿市场投资、并购等现状分析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异极矿销量（吨）、收入（百万美元）、价格（美元/吨）及毛利率（2020-2025）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异极矿销量（吨）、收入（百万美元）、价格（美元/吨）及毛利率（2020-2025）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异极矿销量（吨）、收入（百万美元）、价格（美元/吨）及毛利率（2020-2025）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异极矿销量（吨）、收入（百万美元）、价格（美元/吨）及毛利率（2020-2025）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异极矿销量（吨）、收入（百万美元）、价格（美元/吨）及毛利率（2020-2025）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异极矿生产基地、销售区域、竞争对手及市场地位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异极矿产品规格、参数及市场应用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异极矿销量（吨）、收入（百万美元）、价格（美元/吨）及毛利率（2020-2025）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全球不同产品类型异极矿销量（2020-2025年）&amp;（吨）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全球不同产品类型异极矿销量市场份额（2020-2025）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全球不同产品类型异极矿销量预测（2026-2031）&amp;（吨）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全球市场不同产品类型异极矿销量市场份额预测（2026-2031）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全球不同产品类型异极矿收入（2020-2025年）&amp;（百万美元）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全球不同产品类型异极矿收入市场份额（2020-2025）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全球不同产品类型异极矿收入预测（2026-2031）&amp;（百万美元）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全球不同产品类型异极矿收入市场份额预测（2026-2031）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全球不同应用异极矿销量（2020-2025年）&amp;（吨）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全球不同应用异极矿销量市场份额（2020-2025）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全球不同应用异极矿销量预测（2026-2031）&amp;（吨）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全球市场不同应用异极矿销量市场份额预测（2026-2031）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全球不同应用异极矿收入（2020-2025年）&amp;（百万美元）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全球不同应用异极矿收入市场份额（2020-2025）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全球不同应用异极矿收入预测（2026-2031）&amp;（百万美元）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全球不同应用异极矿收入市场份额预测（2026-2031）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异极矿上游原料供应商及联系方式列表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异极矿典型客户列表</w:t>
      </w:r>
      <w:r>
        <w:rPr>
          <w:rFonts w:hint="eastAsia"/>
        </w:rPr>
        <w:br/>
      </w:r>
      <w:r>
        <w:rPr>
          <w:rFonts w:hint="eastAsia"/>
        </w:rPr>
        <w:t>　　表 111： 异极矿主要销售模式及销售渠道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异极矿行业发展机遇及主要驱动因素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异极矿行业发展面临的风险</w:t>
      </w:r>
      <w:r>
        <w:rPr>
          <w:rFonts w:hint="eastAsia"/>
        </w:rPr>
        <w:br/>
      </w:r>
      <w:r>
        <w:rPr>
          <w:rFonts w:hint="eastAsia"/>
        </w:rPr>
        <w:t>　　表 114： 异极矿行业政策分析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异极矿产品图片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全球不同产品类型异极矿销售额2020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全球不同产品类型异极矿市场份额2024 &amp; 2031</w:t>
      </w:r>
      <w:r>
        <w:rPr>
          <w:rFonts w:hint="eastAsia"/>
        </w:rPr>
        <w:br/>
      </w:r>
      <w:r>
        <w:rPr>
          <w:rFonts w:hint="eastAsia"/>
        </w:rPr>
        <w:t>　　图 4： 葡萄状异极矿产品图片</w:t>
      </w:r>
      <w:r>
        <w:rPr>
          <w:rFonts w:hint="eastAsia"/>
        </w:rPr>
        <w:br/>
      </w:r>
      <w:r>
        <w:rPr>
          <w:rFonts w:hint="eastAsia"/>
        </w:rPr>
        <w:t>　　图 5： 结晶状异极矿产品图片</w:t>
      </w:r>
      <w:r>
        <w:rPr>
          <w:rFonts w:hint="eastAsia"/>
        </w:rPr>
        <w:br/>
      </w:r>
      <w:r>
        <w:rPr>
          <w:rFonts w:hint="eastAsia"/>
        </w:rPr>
        <w:t>　　图 6： 纤维状异极矿产品图片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全球不同应用异极矿市场份额2024 &amp; 2031</w:t>
      </w:r>
      <w:r>
        <w:rPr>
          <w:rFonts w:hint="eastAsia"/>
        </w:rPr>
        <w:br/>
      </w:r>
      <w:r>
        <w:rPr>
          <w:rFonts w:hint="eastAsia"/>
        </w:rPr>
        <w:t>　　图 10： 采矿和冶金</w:t>
      </w:r>
      <w:r>
        <w:rPr>
          <w:rFonts w:hint="eastAsia"/>
        </w:rPr>
        <w:br/>
      </w:r>
      <w:r>
        <w:rPr>
          <w:rFonts w:hint="eastAsia"/>
        </w:rPr>
        <w:t>　　图 11： 珠宝和装饰品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全球异极矿产能、产量、产能利用率及发展趋势（2020-2031）&amp;（吨）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全球异极矿产量、需求量及发展趋势（2020-2031）&amp;（吨）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全球主要地区异极矿产量（2020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全球主要地区异极矿产量市场份额（2020-2031）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中国异极矿产能、产量、产能利用率及发展趋势（2020-2031）&amp;（吨）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中国异极矿产量、市场需求量及发展趋势（2020-2031）&amp;（吨）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全球异极矿市场销售额及增长率：（2020-2031）&amp;（百万美元）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全球市场异极矿市场规模：2020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全球市场异极矿销量及增长率（2020-2031）&amp;（吨）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全球市场异极矿价格趋势（2020-2031）&amp;（美元/吨）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全球主要地区异极矿销售收入（2020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全球主要地区异极矿销售收入市场份额（2020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北美市场异极矿销量及增长率（2020-2031）&amp;（吨）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北美市场异极矿收入及增长率（2020-2031）&amp;（百万美元）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欧洲市场异极矿销量及增长率（2020-2031）&amp;（吨）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欧洲市场异极矿收入及增长率（2020-2031）&amp;（百万美元）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中国市场异极矿销量及增长率（2020-2031）&amp;（吨）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中国市场异极矿收入及增长率（2020-2031）&amp;（百万美元）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日本市场异极矿销量及增长率（2020-2031）&amp;（吨）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日本市场异极矿收入及增长率（2020-2031）&amp;（百万美元）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东南亚市场异极矿销量及增长率（2020-2031）&amp;（吨）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东南亚市场异极矿收入及增长率（2020-2031）&amp;（百万美元）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印度市场异极矿销量及增长率（2020-2031）&amp;（吨）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印度市场异极矿收入及增长率（2020-2031）&amp;（百万美元）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2024年全球市场主要厂商异极矿销量市场份额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2024年全球市场主要厂商异极矿收入市场份额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2024年中国市场主要厂商异极矿销量市场份额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2024年中国市场主要厂商异极矿收入市场份额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2024年全球前五大生产商异极矿市场份额</w:t>
      </w:r>
      <w:r>
        <w:rPr>
          <w:rFonts w:hint="eastAsia"/>
        </w:rPr>
        <w:br/>
      </w:r>
      <w:r>
        <w:rPr>
          <w:rFonts w:hint="eastAsia"/>
        </w:rPr>
        <w:t>　　图 42： 2024年全球异极矿第一梯队、第二梯队和第三梯队厂商及市场份额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全球不同产品类型异极矿价格走势（2020-2031）&amp;（美元/吨）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全球不同应用异极矿价格走势（2020-2031）&amp;（美元/吨）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异极矿产业链</w:t>
      </w:r>
      <w:r>
        <w:rPr>
          <w:rFonts w:hint="eastAsia"/>
        </w:rPr>
        <w:br/>
      </w:r>
      <w:r>
        <w:rPr>
          <w:rFonts w:hint="eastAsia"/>
        </w:rPr>
        <w:t>　　图 46： 异极矿中国企业SWOT分析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7b380e7b948b9" w:history="1">
        <w:r>
          <w:rPr>
            <w:rStyle w:val="Hyperlink"/>
          </w:rPr>
          <w:t>2025-2031年全球与中国异极矿行业发展调研及前景趋势预测报告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7b380e7b948b9" w:history="1">
        <w:r>
          <w:rPr>
            <w:rStyle w:val="Hyperlink"/>
          </w:rPr>
          <w:t>https://www.20087.com/3/88/YiJiKuangDeQianJing.html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0d9723a784fb2" w:history="1">
      <w:r>
        <w:rPr>
          <w:rStyle w:val="Hyperlink"/>
        </w:rPr>
        <w:t>2025-2031年全球与中国异极矿行业发展调研及前景趋势预测报告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JiKuangDeQianJing.html" TargetMode="External" Id="R8d87b380e7b9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JiKuangDeQianJing.html" TargetMode="External" Id="Redf0d9723a78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2025-05-29T00:50:39Z</dcterms:created>
  <dcterms:modified xsi:type="dcterms:W3CDTF">2025-05-29T01:50:39Z</dcterms:modified>
  <dc:subject>2025-2031年全球与中国异极矿行业发展调研及前景趋势预测报告</dc:subject>
  <dc:title>2025-2031年全球与中国异极矿行业发展调研及前景趋势预测报告</dc:title>
  <cp:keywords>2025-2031年全球与中国异极矿行业发展调研及前景趋势预测报告</cp:keywords>
  <dc:description>2025-2031年全球与中国异极矿行业发展调研及前景趋势预测报告</dc:description>
</cp:coreProperties>
</file>