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cdcfde25440b4" w:history="1">
              <w:r>
                <w:rPr>
                  <w:rStyle w:val="Hyperlink"/>
                </w:rPr>
                <w:t>2025-2031年中国炼厂干气行业现状分析与发展前景研究报告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cdcfde25440b4" w:history="1">
              <w:r>
                <w:rPr>
                  <w:rStyle w:val="Hyperlink"/>
                </w:rPr>
                <w:t>2025-2031年中国炼厂干气行业现状分析与发展前景研究报告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9cdcfde25440b4" w:history="1">
                <w:r>
                  <w:rPr>
                    <w:rStyle w:val="Hyperlink"/>
                  </w:rPr>
                  <w:t>https://www.20087.com/3/98/LianChangGanQiShiChangQianJingFe.html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厂干气是一种重要的化工原料和能源产品，近年来随着石油炼制工艺的进步和下游化工产业的发展，市场需求持续增长。目前，炼厂干气不仅在组分纯度和收率上有所提升，而且在综合利用率和环保性能方面也有所改进。随着技术的进步，炼厂干气正逐步实现更高效、更环保的提取和利用方式。</w:t>
      </w:r>
      <w:r>
        <w:rPr>
          <w:rFonts w:hint="eastAsia"/>
        </w:rPr>
        <w:br/>
      </w:r>
      <w:r>
        <w:rPr>
          <w:rFonts w:hint="eastAsia"/>
        </w:rPr>
        <w:t>　　未来，炼厂干气的发展将更加侧重于技术创新和服务创新。一方面，将持续探索更高效的干气提取技术和更智能的综合处理系统，提高炼厂干气的品质和经济效益；另一方面，随着对个性化和定制化需求的增长，炼厂干气将更加注重开发适用于特定应用场景的产品，如支持远程监控和数据分析的智能化工系统。此外，随着对环保和可持续性的重视，炼厂干气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cdcfde25440b4" w:history="1">
        <w:r>
          <w:rPr>
            <w:rStyle w:val="Hyperlink"/>
          </w:rPr>
          <w:t>2025-2031年中国炼厂干气行业现状分析与发展前景研究报告</w:t>
        </w:r>
      </w:hyperlink>
      <w:r>
        <w:rPr>
          <w:rFonts w:hint="eastAsia"/>
        </w:rPr>
        <w:t>》基于多年市场监测与行业研究，全面分析了炼厂干气行业的现状、市场需求及市场规模，详细解读了炼厂干气产业链结构、价格趋势及细分市场特点。报告科学预测了行业前景与发展方向，重点剖析了品牌竞争格局、市场集中度及主要企业的经营表现，并通过SWOT分析揭示了炼厂干气行业机遇与风险。为投资者和决策者提供专业、客观的战略建议，是把握炼厂干气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炼厂干气市场现状分析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二、市场概述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炼厂干气产量分析</w:t>
      </w:r>
      <w:r>
        <w:rPr>
          <w:rFonts w:hint="eastAsia"/>
        </w:rPr>
        <w:br/>
      </w:r>
      <w:r>
        <w:rPr>
          <w:rFonts w:hint="eastAsia"/>
        </w:rPr>
        <w:t>　　　　一、炼厂干气产品结构分析</w:t>
      </w:r>
      <w:r>
        <w:rPr>
          <w:rFonts w:hint="eastAsia"/>
        </w:rPr>
        <w:br/>
      </w:r>
      <w:r>
        <w:rPr>
          <w:rFonts w:hint="eastAsia"/>
        </w:rPr>
        <w:t>　　　　二、部分省市产量</w:t>
      </w:r>
      <w:r>
        <w:rPr>
          <w:rFonts w:hint="eastAsia"/>
        </w:rPr>
        <w:br/>
      </w:r>
      <w:r>
        <w:rPr>
          <w:rFonts w:hint="eastAsia"/>
        </w:rPr>
        <w:t>　　　　三、区域产量</w:t>
      </w:r>
      <w:r>
        <w:rPr>
          <w:rFonts w:hint="eastAsia"/>
        </w:rPr>
        <w:br/>
      </w:r>
      <w:r>
        <w:rPr>
          <w:rFonts w:hint="eastAsia"/>
        </w:rPr>
        <w:t>　　　　四、部分企业产量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炼厂干气市场竞争分析</w:t>
      </w:r>
      <w:r>
        <w:rPr>
          <w:rFonts w:hint="eastAsia"/>
        </w:rPr>
        <w:br/>
      </w:r>
      <w:r>
        <w:rPr>
          <w:rFonts w:hint="eastAsia"/>
        </w:rPr>
        <w:t>　　第一节 市场竞争分析</w:t>
      </w:r>
      <w:r>
        <w:rPr>
          <w:rFonts w:hint="eastAsia"/>
        </w:rPr>
        <w:br/>
      </w:r>
      <w:r>
        <w:rPr>
          <w:rFonts w:hint="eastAsia"/>
        </w:rPr>
        <w:t>　　　　一、市场竞争现状分析</w:t>
      </w:r>
      <w:r>
        <w:rPr>
          <w:rFonts w:hint="eastAsia"/>
        </w:rPr>
        <w:br/>
      </w:r>
      <w:r>
        <w:rPr>
          <w:rFonts w:hint="eastAsia"/>
        </w:rPr>
        <w:t>　　　　二、企业市场占有率分析</w:t>
      </w:r>
      <w:r>
        <w:rPr>
          <w:rFonts w:hint="eastAsia"/>
        </w:rPr>
        <w:br/>
      </w:r>
      <w:r>
        <w:rPr>
          <w:rFonts w:hint="eastAsia"/>
        </w:rPr>
        <w:t>　　第二节 区域市场分析</w:t>
      </w:r>
      <w:r>
        <w:rPr>
          <w:rFonts w:hint="eastAsia"/>
        </w:rPr>
        <w:br/>
      </w:r>
      <w:r>
        <w:rPr>
          <w:rFonts w:hint="eastAsia"/>
        </w:rPr>
        <w:t>　　　　一、炼厂干气区域产量分析</w:t>
      </w:r>
      <w:r>
        <w:rPr>
          <w:rFonts w:hint="eastAsia"/>
        </w:rPr>
        <w:br/>
      </w:r>
      <w:r>
        <w:rPr>
          <w:rFonts w:hint="eastAsia"/>
        </w:rPr>
        <w:t>　　　　二、炼厂干气区域销售收入分析</w:t>
      </w:r>
      <w:r>
        <w:rPr>
          <w:rFonts w:hint="eastAsia"/>
        </w:rPr>
        <w:br/>
      </w:r>
      <w:r>
        <w:rPr>
          <w:rFonts w:hint="eastAsia"/>
        </w:rPr>
        <w:t>　　　　三、原油加工区域总资产分析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炼厂干气制造商分析</w:t>
      </w:r>
      <w:r>
        <w:rPr>
          <w:rFonts w:hint="eastAsia"/>
        </w:rPr>
        <w:br/>
      </w:r>
      <w:r>
        <w:rPr>
          <w:rFonts w:hint="eastAsia"/>
        </w:rPr>
        <w:t>　　第一节 财务指标说明</w:t>
      </w:r>
      <w:r>
        <w:rPr>
          <w:rFonts w:hint="eastAsia"/>
        </w:rPr>
        <w:br/>
      </w:r>
      <w:r>
        <w:rPr>
          <w:rFonts w:hint="eastAsia"/>
        </w:rPr>
        <w:t>　　第二节 (中:智林)主要制造商分析</w:t>
      </w:r>
      <w:r>
        <w:rPr>
          <w:rFonts w:hint="eastAsia"/>
        </w:rPr>
        <w:br/>
      </w:r>
      <w:r>
        <w:rPr>
          <w:rFonts w:hint="eastAsia"/>
        </w:rPr>
        <w:t>　　　　一、中国石化上海石油化工股份有限公司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（三）企业销售收入及成本分析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二、中石化股份有限公司茂名分公司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（三）企业销售收入及成本分析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三、中国石化镇海炼油化工股份有限公司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（三）企业销售收入及成本分析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四、中国石油天然气股份有限公司抚顺石化分公司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（三）企业销售收入及成本分析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五、中国石油化工股份有限公司上海高桥分公司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（三）企业销售收入及成本分析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六、中国石油天然气股份有限公司锦州石化分公司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（三）企业销售收入及成本分析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炼厂干气行业发展预测</w:t>
      </w:r>
      <w:r>
        <w:rPr>
          <w:rFonts w:hint="eastAsia"/>
        </w:rPr>
        <w:br/>
      </w:r>
      <w:r>
        <w:rPr>
          <w:rFonts w:hint="eastAsia"/>
        </w:rPr>
        <w:t>　　　　一、技术发展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2025-2031年中国炼厂干气产量</w:t>
      </w:r>
      <w:r>
        <w:rPr>
          <w:rFonts w:hint="eastAsia"/>
        </w:rPr>
        <w:br/>
      </w:r>
      <w:r>
        <w:rPr>
          <w:rFonts w:hint="eastAsia"/>
        </w:rPr>
        <w:t>　　图表 2025-2031年中国炼厂干气销售收入</w:t>
      </w:r>
      <w:r>
        <w:rPr>
          <w:rFonts w:hint="eastAsia"/>
        </w:rPr>
        <w:br/>
      </w:r>
      <w:r>
        <w:rPr>
          <w:rFonts w:hint="eastAsia"/>
        </w:rPr>
        <w:t>　　图表 2025-2031年中国部分省市炼厂干气产量</w:t>
      </w:r>
      <w:r>
        <w:rPr>
          <w:rFonts w:hint="eastAsia"/>
        </w:rPr>
        <w:br/>
      </w:r>
      <w:r>
        <w:rPr>
          <w:rFonts w:hint="eastAsia"/>
        </w:rPr>
        <w:t>　　图表 2025年中国部分企业炼厂干气产量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2025-2031年炼厂干气各地区产量情况</w:t>
      </w:r>
      <w:r>
        <w:rPr>
          <w:rFonts w:hint="eastAsia"/>
        </w:rPr>
        <w:br/>
      </w:r>
      <w:r>
        <w:rPr>
          <w:rFonts w:hint="eastAsia"/>
        </w:rPr>
        <w:t>　　图表 2025-2031年炼厂干气各地区销售收入情况</w:t>
      </w:r>
      <w:r>
        <w:rPr>
          <w:rFonts w:hint="eastAsia"/>
        </w:rPr>
        <w:br/>
      </w:r>
      <w:r>
        <w:rPr>
          <w:rFonts w:hint="eastAsia"/>
        </w:rPr>
        <w:t>　　图表 2025-2031年原油加工各地区总资产情况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cdcfde25440b4" w:history="1">
        <w:r>
          <w:rPr>
            <w:rStyle w:val="Hyperlink"/>
          </w:rPr>
          <w:t>2025-2031年中国炼厂干气行业现状分析与发展前景研究报告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9cdcfde25440b4" w:history="1">
        <w:r>
          <w:rPr>
            <w:rStyle w:val="Hyperlink"/>
          </w:rPr>
          <w:t>https://www.20087.com/3/98/LianChangGanQiShiChangQianJingFe.html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热点：炼厂干气携带金属离子、炼厂干气密度、普通人怎么进入炼气期、炼厂干气为什么叫干气、干气成分组成、炼厂干气热值、炼厂气有哪些组分、炼厂干气制氢、如何炼精化气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ff0b24ca648af" w:history="1">
      <w:r>
        <w:rPr>
          <w:rStyle w:val="Hyperlink"/>
        </w:rPr>
        <w:t>2025-2031年中国炼厂干气行业现状分析与发展前景研究报告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LianChangGanQiShiChangQianJingFe.html" TargetMode="External" Id="R0a9cdcfde254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LianChangGanQiShiChangQianJingFe.html" TargetMode="External" Id="R12bff0b24ca6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2025-01-07T07:31:00Z</dcterms:created>
  <dcterms:modified xsi:type="dcterms:W3CDTF">2025-01-07T08:31:00Z</dcterms:modified>
  <dc:subject>2025-2031年中国炼厂干气行业现状分析与发展前景研究报告</dc:subject>
  <dc:title>2025-2031年中国炼厂干气行业现状分析与发展前景研究报告</dc:title>
  <cp:keywords>2025-2031年中国炼厂干气行业现状分析与发展前景研究报告</cp:keywords>
  <dc:description>2025-2031年中国炼厂干气行业现状分析与发展前景研究报告</dc:description>
</cp:coreProperties>
</file>