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bac9b0ddc646de" w:history="1">
              <w:r>
                <w:rPr>
                  <w:rStyle w:val="Hyperlink"/>
                </w:rPr>
                <w:t>2025-2031年中国软性人工晶体市场深度调查研究与发展前景分析报告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bac9b0ddc646de" w:history="1">
              <w:r>
                <w:rPr>
                  <w:rStyle w:val="Hyperlink"/>
                </w:rPr>
                <w:t>2025-2031年中国软性人工晶体市场深度调查研究与发展前景分析报告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2219883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bac9b0ddc646de" w:history="1">
                <w:r>
                  <w:rPr>
                    <w:rStyle w:val="Hyperlink"/>
                  </w:rPr>
                  <w:t>https://www.20087.com/3/88/RuanXingRenGongJingTiChanYeXianZ.html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性人工晶体是一种眼科手术中用于替换眼内自然晶状体的产品，主要用于治疗白内障。近年来，随着材料科学和眼科技术的进步，软性人工晶体的种类和性能都有了显著提升。目前，不仅有单焦点人工晶体，还有多焦点、散光矫正等多种类型的人工晶体，能够满足不同患者的需求。随着手术技术的改进，植入软性人工晶体的手术更为微创、恢复更快。</w:t>
      </w:r>
      <w:r>
        <w:rPr>
          <w:rFonts w:hint="eastAsia"/>
        </w:rPr>
        <w:br/>
      </w:r>
      <w:r>
        <w:rPr>
          <w:rFonts w:hint="eastAsia"/>
        </w:rPr>
        <w:t>　　未来，软性人工晶体的发展将更加注重个性化和智能化。一方面，随着生物医学工程的发展，人工晶体将更加注重个性化设计，以满足不同患者的眼部结构和视力需求。另一方面，随着智能医疗技术的应用，人工晶体将集成更多智能化功能，如动态调节焦距、改善夜视能力等，以提供更加优质的视觉体验。此外，随着材料科学的进步，人工晶体将采用更加安全、持久的材料，提高产品的长期稳定性和生物相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bac9b0ddc646de" w:history="1">
        <w:r>
          <w:rPr>
            <w:rStyle w:val="Hyperlink"/>
          </w:rPr>
          <w:t>2025-2031年中国软性人工晶体市场深度调查研究与发展前景分析报告</w:t>
        </w:r>
      </w:hyperlink>
      <w:r>
        <w:rPr>
          <w:rFonts w:hint="eastAsia"/>
        </w:rPr>
        <w:t>》系统分析了软性人工晶体行业的现状，全面梳理了软性人工晶体市场需求、市场规模、产业链结构及价格体系，详细解读了软性人工晶体细分市场特点。报告结合权威数据，科学预测了软性人工晶体市场前景与发展趋势，客观分析了品牌竞争格局、市场集中度及重点企业的运营表现，并指出了软性人工晶体行业面临的机遇与风险。为软性人工晶体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2020-2025年中国人工晶体行业PEST（环境）分析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中国人工晶体行业发展情况分析（总市场及软性晶体市场）</w:t>
      </w:r>
      <w:r>
        <w:rPr>
          <w:rFonts w:hint="eastAsia"/>
        </w:rPr>
        <w:br/>
      </w:r>
      <w:r>
        <w:rPr>
          <w:rFonts w:hint="eastAsia"/>
        </w:rPr>
        <w:t>　　第一节 中国人工晶体行业发展分析</w:t>
      </w:r>
      <w:r>
        <w:rPr>
          <w:rFonts w:hint="eastAsia"/>
        </w:rPr>
        <w:br/>
      </w:r>
      <w:r>
        <w:rPr>
          <w:rFonts w:hint="eastAsia"/>
        </w:rPr>
        <w:t>　　　　一、2025年人工晶体行业运行情况及特点分析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二、2020-2025年人工晶体行业投资情况分析</w:t>
      </w:r>
      <w:r>
        <w:rPr>
          <w:rFonts w:hint="eastAsia"/>
        </w:rPr>
        <w:br/>
      </w:r>
      <w:r>
        <w:rPr>
          <w:rFonts w:hint="eastAsia"/>
        </w:rPr>
        <w:t>　　　　三、中国人工晶体行业产品结构分析</w:t>
      </w:r>
      <w:r>
        <w:rPr>
          <w:rFonts w:hint="eastAsia"/>
        </w:rPr>
        <w:br/>
      </w:r>
      <w:r>
        <w:rPr>
          <w:rFonts w:hint="eastAsia"/>
        </w:rPr>
        <w:t>　　第二节 中国行业区域发展分析（软性晶体）</w:t>
      </w:r>
      <w:r>
        <w:rPr>
          <w:rFonts w:hint="eastAsia"/>
        </w:rPr>
        <w:br/>
      </w:r>
      <w:r>
        <w:rPr>
          <w:rFonts w:hint="eastAsia"/>
        </w:rPr>
        <w:t>　　　　一、行业重点区域分布特点及变化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二、华北地区行业分析</w:t>
      </w:r>
      <w:r>
        <w:rPr>
          <w:rFonts w:hint="eastAsia"/>
        </w:rPr>
        <w:br/>
      </w:r>
      <w:r>
        <w:rPr>
          <w:rFonts w:hint="eastAsia"/>
        </w:rPr>
        <w:t>　　　　三、华东地区行业分析</w:t>
      </w:r>
      <w:r>
        <w:rPr>
          <w:rFonts w:hint="eastAsia"/>
        </w:rPr>
        <w:br/>
      </w:r>
      <w:r>
        <w:rPr>
          <w:rFonts w:hint="eastAsia"/>
        </w:rPr>
        <w:t>　　　　四、东北地区行业分析</w:t>
      </w:r>
      <w:r>
        <w:rPr>
          <w:rFonts w:hint="eastAsia"/>
        </w:rPr>
        <w:br/>
      </w:r>
      <w:r>
        <w:rPr>
          <w:rFonts w:hint="eastAsia"/>
        </w:rPr>
        <w:t>　　　　五、中南地区行业分析</w:t>
      </w:r>
      <w:r>
        <w:rPr>
          <w:rFonts w:hint="eastAsia"/>
        </w:rPr>
        <w:br/>
      </w:r>
      <w:r>
        <w:rPr>
          <w:rFonts w:hint="eastAsia"/>
        </w:rPr>
        <w:t>　　　　六、西部地区行业分析</w:t>
      </w:r>
      <w:r>
        <w:rPr>
          <w:rFonts w:hint="eastAsia"/>
        </w:rPr>
        <w:br/>
      </w:r>
      <w:r>
        <w:rPr>
          <w:rFonts w:hint="eastAsia"/>
        </w:rPr>
        <w:t>　　　　七、华南地区行业分析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2020-2025年中国人工晶体市场供需调查分析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2020-2025年中国软性人工晶体市场供给分析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 （总体规模（数量计与金额计））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2020-2025年中国软性人工晶体市场需求分析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2020-2025年中国人工晶体市场特征分析</w:t>
      </w:r>
      <w:r>
        <w:rPr>
          <w:rFonts w:hint="eastAsia"/>
        </w:rPr>
        <w:br/>
      </w:r>
      <w:r>
        <w:rPr>
          <w:rFonts w:hint="eastAsia"/>
        </w:rPr>
        <w:t>　　　　一、2020-2025年中国人工晶体产品特征分析</w:t>
      </w:r>
      <w:r>
        <w:rPr>
          <w:rFonts w:hint="eastAsia"/>
        </w:rPr>
        <w:br/>
      </w:r>
      <w:r>
        <w:rPr>
          <w:rFonts w:hint="eastAsia"/>
        </w:rPr>
        <w:t>　　　　二、2020-2025年中国人工晶体价格特征分析</w:t>
      </w:r>
      <w:r>
        <w:rPr>
          <w:rFonts w:hint="eastAsia"/>
        </w:rPr>
        <w:br/>
      </w:r>
      <w:r>
        <w:rPr>
          <w:rFonts w:hint="eastAsia"/>
        </w:rPr>
        <w:t>　　　　三、2020-2025年中国人工晶体渠道特征</w:t>
      </w:r>
      <w:r>
        <w:rPr>
          <w:rFonts w:hint="eastAsia"/>
        </w:rPr>
        <w:br/>
      </w:r>
      <w:r>
        <w:rPr>
          <w:rFonts w:hint="eastAsia"/>
        </w:rPr>
        <w:t>　　　　四、2020-2025年中国人工晶体购买特征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2020-2025年人工晶体行业市场竞争格局分析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2020-2025年中国软性人工晶体行业集中度分析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2020-2025年中国软性人工晶体行业规模经济情况分析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2020-2025年中国软性人工晶体行业格局以及竞争态势分析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中国软性行业进入和退出壁垒分析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2020-2025年中国软性人工晶体行业主要优势企业竞争力综合评价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2020-2025年人工软性晶体行业主要竞争对手分析</w:t>
      </w:r>
      <w:r>
        <w:rPr>
          <w:rFonts w:hint="eastAsia"/>
        </w:rPr>
        <w:br/>
      </w:r>
      <w:r>
        <w:rPr>
          <w:rFonts w:hint="eastAsia"/>
        </w:rPr>
        <w:t>　　第一节 爱尔康ALCON公司</w:t>
      </w:r>
      <w:r>
        <w:rPr>
          <w:rFonts w:hint="eastAsia"/>
        </w:rPr>
        <w:br/>
      </w:r>
      <w:r>
        <w:rPr>
          <w:rFonts w:hint="eastAsia"/>
        </w:rPr>
        <w:t>　　　　一、企业规模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第二节 眼力健AMO公司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第三节 博士伦Bausch &amp; Lomb公司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第四节 瑞纳Rayner公司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第五节 STAAR公司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第六节 柯尼尔Corneal公司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2020-2025年中国人工晶体行业竞争格局对投资影响分析</w:t>
      </w:r>
      <w:r>
        <w:rPr>
          <w:rFonts w:hint="eastAsia"/>
        </w:rPr>
        <w:br/>
      </w:r>
      <w:r>
        <w:rPr>
          <w:rFonts w:hint="eastAsia"/>
        </w:rPr>
        <w:t>　　第一节 2020-2025年中国人工晶体行业波特五力分析</w:t>
      </w:r>
      <w:r>
        <w:rPr>
          <w:rFonts w:hint="eastAsia"/>
        </w:rPr>
        <w:br/>
      </w:r>
      <w:r>
        <w:rPr>
          <w:rFonts w:hint="eastAsia"/>
        </w:rPr>
        <w:t>　　第二节 2020-2025年人工晶体行业竞争格局分析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二、市场占有率分析</w:t>
      </w:r>
      <w:r>
        <w:rPr>
          <w:rFonts w:hint="eastAsia"/>
        </w:rPr>
        <w:br/>
      </w:r>
      <w:r>
        <w:rPr>
          <w:rFonts w:hint="eastAsia"/>
        </w:rPr>
        <w:t>　　第三节 2025-2031年中国人工晶体行业未来竞争态势预测</w:t>
      </w:r>
      <w:r>
        <w:rPr>
          <w:rFonts w:hint="eastAsia"/>
        </w:rPr>
        <w:br/>
      </w:r>
      <w:r>
        <w:rPr>
          <w:rFonts w:hint="eastAsia"/>
        </w:rPr>
        <w:t>　　　　一、竞争态势预测</w:t>
      </w:r>
      <w:r>
        <w:rPr>
          <w:rFonts w:hint="eastAsia"/>
        </w:rPr>
        <w:br/>
      </w:r>
      <w:r>
        <w:rPr>
          <w:rFonts w:hint="eastAsia"/>
        </w:rPr>
        <w:t>　　　　二、竞争态势对投资的影响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2020-2025年中国人工晶体市场运行态势剖析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2020-2025年中国人工晶体市场动态分析</w:t>
      </w:r>
      <w:r>
        <w:rPr>
          <w:rFonts w:hint="eastAsia"/>
        </w:rPr>
        <w:br/>
      </w:r>
      <w:r>
        <w:rPr>
          <w:rFonts w:hint="eastAsia"/>
        </w:rPr>
        <w:t>　　　　一、人工晶体行业新动态</w:t>
      </w:r>
      <w:r>
        <w:rPr>
          <w:rFonts w:hint="eastAsia"/>
        </w:rPr>
        <w:br/>
      </w:r>
      <w:r>
        <w:rPr>
          <w:rFonts w:hint="eastAsia"/>
        </w:rPr>
        <w:t>　　　　二、人工晶体主要品牌动态</w:t>
      </w:r>
      <w:r>
        <w:rPr>
          <w:rFonts w:hint="eastAsia"/>
        </w:rPr>
        <w:br/>
      </w:r>
      <w:r>
        <w:rPr>
          <w:rFonts w:hint="eastAsia"/>
        </w:rPr>
        <w:t>　　　　三、人工晶体行业消费者需求新动态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2020-2025年中国人工晶体市场运营格局分析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2020-2025年中国人工晶体市场进出口形式综述</w:t>
      </w:r>
      <w:r>
        <w:rPr>
          <w:rFonts w:hint="eastAsia"/>
        </w:rPr>
        <w:br/>
      </w:r>
      <w:r>
        <w:rPr>
          <w:rFonts w:hint="eastAsia"/>
        </w:rPr>
        <w:t>　　第四节 2020-2025年中国人工晶体市场价格分析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2025-2031年中国软性人工晶体行业发展趋势预测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第五节 中^智^林^　2025-2031年竞争趋势预测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bac9b0ddc646de" w:history="1">
        <w:r>
          <w:rPr>
            <w:rStyle w:val="Hyperlink"/>
          </w:rPr>
          <w:t>2025-2031年中国软性人工晶体市场深度调查研究与发展前景分析报告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2219883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bac9b0ddc646de" w:history="1">
        <w:r>
          <w:rPr>
            <w:rStyle w:val="Hyperlink"/>
          </w:rPr>
          <w:t>https://www.20087.com/3/88/RuanXingRenGongJingTiChanYeXianZ.html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晶体是什么材料、软性人工晶体材料、屈光性人工晶体植入手术多少钱、软性人工晶体的材料常用、睫状沟支持性二期人工晶体植入、软性人工晶体会粘连吗、糖尿病性视网膜病变换人工晶体、软性人工晶体是什么、人工晶体软的好还是硬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9423fc0d004f1c" w:history="1">
      <w:r>
        <w:rPr>
          <w:rStyle w:val="Hyperlink"/>
        </w:rPr>
        <w:t>2025-2031年中国软性人工晶体市场深度调查研究与发展前景分析报告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RuanXingRenGongJingTiChanYeXianZ.html" TargetMode="External" Id="Ra6bac9b0ddc646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RuanXingRenGongJingTiChanYeXianZ.html" TargetMode="External" Id="R2c9423fc0d004f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2025-01-06T02:51:00Z</dcterms:created>
  <dcterms:modified xsi:type="dcterms:W3CDTF">2025-01-06T03:51:00Z</dcterms:modified>
  <dc:subject>2025-2031年中国软性人工晶体市场深度调查研究与发展前景分析报告</dc:subject>
  <dc:title>2025-2031年中国软性人工晶体市场深度调查研究与发展前景分析报告</dc:title>
  <cp:keywords>2025-2031年中国软性人工晶体市场深度调查研究与发展前景分析报告</cp:keywords>
  <dc:description>2025-2031年中国软性人工晶体市场深度调查研究与发展前景分析报告</dc:description>
</cp:coreProperties>
</file>