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6697d9934382" w:history="1">
              <w:r>
                <w:rPr>
                  <w:rStyle w:val="Hyperlink"/>
                </w:rPr>
                <w:t>2023-2029年中国甲醇市场调研与发展前景分析报告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6697d9934382" w:history="1">
              <w:r>
                <w:rPr>
                  <w:rStyle w:val="Hyperlink"/>
                </w:rPr>
                <w:t>2023-2029年中国甲醇市场调研与发展前景分析报告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b6697d9934382" w:history="1">
                <w:r>
                  <w:rPr>
                    <w:rStyle w:val="Hyperlink"/>
                  </w:rPr>
                  <w:t>https://www.20087.com/5/18/JiaChunShiChangQianJing.html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其应用范围广泛，包括生产甲醛、醋酸、MTBE等化学品，同时也是合成汽油、二甲醚和甲醇燃料的重要原料。近年来，随着全球对清洁能源的需求增加以及甲醇作为替代能源的应用推广，甲醇的生产和消费均呈现增长态势。技术进步，如甲醇制烯烃(MTO)技术的发展，进一步拓宽了甲醇的应用领域。</w:t>
      </w:r>
      <w:r>
        <w:rPr>
          <w:rFonts w:hint="eastAsia"/>
        </w:rPr>
        <w:br/>
      </w:r>
      <w:r>
        <w:rPr>
          <w:rFonts w:hint="eastAsia"/>
        </w:rPr>
        <w:t>　　未来，甲醇行业的发展将受到多方面因素的影响。一方面，随着全球对环境保护的重视程度提高，甲醇作为一种相对清洁的能源，其在替代能源领域的应用将进一步扩大。另一方面，随着甲醇制烯烃等下游应用技术的成熟和推广，甲醇作为基础化工原料的地位将更加稳固。此外，技术创新，包括提高甲醇生产效率和降低生产成本的新工艺，将是推动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b6697d9934382" w:history="1">
        <w:r>
          <w:rPr>
            <w:rStyle w:val="Hyperlink"/>
          </w:rPr>
          <w:t>2023-2029年中国甲醇市场调研与发展前景分析报告</w:t>
        </w:r>
      </w:hyperlink>
      <w:r>
        <w:rPr>
          <w:rFonts w:hint="eastAsia"/>
        </w:rPr>
        <w:t>》全面分析了甲醇行业的市场规模、供需状况及产业链结构，深入探讨了甲醇各细分市场的品牌竞争情况和价格动态，聚焦甲醇重点企业经营现状，揭示了行业的集中度和竞争格局。此外，甲醇报告对甲醇行业的市场前景进行了科学预测，揭示了行业未来的发展趋势、潜在风险和机遇。甲醇报告旨在为甲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甲醇相关概述</w:t>
      </w:r>
      <w:r>
        <w:rPr>
          <w:rFonts w:hint="eastAsia"/>
        </w:rPr>
        <w:br/>
      </w:r>
      <w:r>
        <w:rPr>
          <w:rFonts w:hint="eastAsia"/>
        </w:rPr>
        <w:t>　　第一节 甲醇定义</w:t>
      </w:r>
      <w:r>
        <w:rPr>
          <w:rFonts w:hint="eastAsia"/>
        </w:rPr>
        <w:br/>
      </w:r>
      <w:r>
        <w:rPr>
          <w:rFonts w:hint="eastAsia"/>
        </w:rPr>
        <w:t>　　第二节 甲醇行业发展历程</w:t>
      </w:r>
      <w:r>
        <w:rPr>
          <w:rFonts w:hint="eastAsia"/>
        </w:rPr>
        <w:br/>
      </w:r>
      <w:r>
        <w:rPr>
          <w:rFonts w:hint="eastAsia"/>
        </w:rPr>
        <w:t>　　第三节 甲醇分类情况</w:t>
      </w:r>
      <w:r>
        <w:rPr>
          <w:rFonts w:hint="eastAsia"/>
        </w:rPr>
        <w:br/>
      </w:r>
      <w:r>
        <w:rPr>
          <w:rFonts w:hint="eastAsia"/>
        </w:rPr>
        <w:t>　　第四节 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2018-2023年甲醇行业总体规模</w:t>
      </w:r>
      <w:r>
        <w:rPr>
          <w:rFonts w:hint="eastAsia"/>
        </w:rPr>
        <w:br/>
      </w:r>
      <w:r>
        <w:rPr>
          <w:rFonts w:hint="eastAsia"/>
        </w:rPr>
        <w:t>　　第二节 甲醇行业产量概况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一、2018-2023年甲醇产量分析</w:t>
      </w:r>
      <w:r>
        <w:rPr>
          <w:rFonts w:hint="eastAsia"/>
        </w:rPr>
        <w:br/>
      </w:r>
      <w:r>
        <w:rPr>
          <w:rFonts w:hint="eastAsia"/>
        </w:rPr>
        <w:t>　　　　二、2023-2029年甲醇产量预测</w:t>
      </w:r>
      <w:r>
        <w:rPr>
          <w:rFonts w:hint="eastAsia"/>
        </w:rPr>
        <w:br/>
      </w:r>
      <w:r>
        <w:rPr>
          <w:rFonts w:hint="eastAsia"/>
        </w:rPr>
        <w:t>　　第三节 甲醇市场容量概况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一、2018-2023年甲醇市场容量分析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二、2023-2029年甲醇市场容量预测</w:t>
      </w:r>
      <w:r>
        <w:rPr>
          <w:rFonts w:hint="eastAsia"/>
        </w:rPr>
        <w:br/>
      </w:r>
      <w:r>
        <w:rPr>
          <w:rFonts w:hint="eastAsia"/>
        </w:rPr>
        <w:t>　　第四节 甲醇行业的生命周期分析</w:t>
      </w:r>
      <w:r>
        <w:rPr>
          <w:rFonts w:hint="eastAsia"/>
        </w:rPr>
        <w:br/>
      </w:r>
      <w:r>
        <w:rPr>
          <w:rFonts w:hint="eastAsia"/>
        </w:rPr>
        <w:t>　　第五节 甲醇行业供需情况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中国甲醇行业产销情况分析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一、2023-2029年我国甲醇市场竞争趋势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一、2022-2023年甲醇总体投资结构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二、2022-2023年甲醇投资规模情况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三、2022-2023年甲醇投资增速情况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四、2022-2023年分地区甲醇投资分析</w:t>
      </w:r>
      <w:r>
        <w:rPr>
          <w:rFonts w:hint="eastAsia"/>
        </w:rPr>
        <w:br/>
      </w:r>
      <w:r>
        <w:rPr>
          <w:rFonts w:hint="eastAsia"/>
        </w:rPr>
        <w:t>　　第二节 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二、可以投资的甲醇模式</w:t>
      </w:r>
      <w:r>
        <w:rPr>
          <w:rFonts w:hint="eastAsia"/>
        </w:rPr>
        <w:br/>
      </w:r>
      <w:r>
        <w:rPr>
          <w:rFonts w:hint="eastAsia"/>
        </w:rPr>
        <w:t>　　　　三、2022-2023年甲醇投资机会</w:t>
      </w:r>
      <w:r>
        <w:rPr>
          <w:rFonts w:hint="eastAsia"/>
        </w:rPr>
        <w:br/>
      </w:r>
      <w:r>
        <w:rPr>
          <w:rFonts w:hint="eastAsia"/>
        </w:rPr>
        <w:t>　　　　四、2022-2023年甲醇投资新方向</w:t>
      </w:r>
      <w:r>
        <w:rPr>
          <w:rFonts w:hint="eastAsia"/>
        </w:rPr>
        <w:br/>
      </w:r>
      <w:r>
        <w:rPr>
          <w:rFonts w:hint="eastAsia"/>
        </w:rPr>
        <w:t>　　第三节 2023-2029年甲醇行业发展前景分析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2023-2029年中国甲醇行业发展前景预测分析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2023-2029年中国甲醇行业发展预测分析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一、未来甲醇行业发展分析</w:t>
      </w:r>
      <w:r>
        <w:rPr>
          <w:rFonts w:hint="eastAsia"/>
        </w:rPr>
        <w:br/>
      </w:r>
      <w:r>
        <w:rPr>
          <w:rFonts w:hint="eastAsia"/>
        </w:rPr>
        <w:t>　　　　二、未来甲醇行业技术开发方向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2023-2029年中国甲醇行业市场前景分析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中国甲醇行业用户关注度分析</w:t>
      </w:r>
      <w:r>
        <w:rPr>
          <w:rFonts w:hint="eastAsia"/>
        </w:rPr>
        <w:br/>
      </w:r>
      <w:r>
        <w:rPr>
          <w:rFonts w:hint="eastAsia"/>
        </w:rPr>
        <w:t>　　第一节 甲醇行业用户认知程度</w:t>
      </w:r>
      <w:r>
        <w:rPr>
          <w:rFonts w:hint="eastAsia"/>
        </w:rPr>
        <w:br/>
      </w:r>
      <w:r>
        <w:rPr>
          <w:rFonts w:hint="eastAsia"/>
        </w:rPr>
        <w:t>　　第二节 甲醇行业用户关注因素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甲醇行业存在的问题</w:t>
      </w:r>
      <w:r>
        <w:rPr>
          <w:rFonts w:hint="eastAsia"/>
        </w:rPr>
        <w:br/>
      </w:r>
      <w:r>
        <w:rPr>
          <w:rFonts w:hint="eastAsia"/>
        </w:rPr>
        <w:t>　　第二节 甲醇行业未来发展预测分析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二、2023-2029年中国甲醇行业发展规模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三、2023-2029年中国甲醇行业发展趋势预测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第二节 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第三节 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第四节 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第五节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(中.智林)产品竞争力优势构建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6697d9934382" w:history="1">
        <w:r>
          <w:rPr>
            <w:rStyle w:val="Hyperlink"/>
          </w:rPr>
          <w:t>2023-2029年中国甲醇市场调研与发展前景分析报告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b6697d9934382" w:history="1">
        <w:r>
          <w:rPr>
            <w:rStyle w:val="Hyperlink"/>
          </w:rPr>
          <w:t>https://www.20087.com/5/18/JiaChunShiChangQianJing.html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2d65c2ae34967" w:history="1">
      <w:r>
        <w:rPr>
          <w:rStyle w:val="Hyperlink"/>
        </w:rPr>
        <w:t>2023-2029年中国甲醇市场调研与发展前景分析报告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ChunShiChangQianJing.html" TargetMode="External" Id="Rd12b6697d99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ChunShiChangQianJing.html" TargetMode="External" Id="R3c92d65c2ae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2022-12-19T07:13:00Z</dcterms:created>
  <dcterms:modified xsi:type="dcterms:W3CDTF">2022-12-19T08:13:00Z</dcterms:modified>
  <dc:subject>2023-2029年中国甲醇市场调研与发展前景分析报告</dc:subject>
  <dc:title>2023-2029年中国甲醇市场调研与发展前景分析报告</dc:title>
  <cp:keywords>2023-2029年中国甲醇市场调研与发展前景分析报告</cp:keywords>
  <dc:description>2023-2029年中国甲醇市场调研与发展前景分析报告</dc:description>
</cp:coreProperties>
</file>