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1e15daad4f31" w:history="1">
              <w:r>
                <w:rPr>
                  <w:rStyle w:val="Hyperlink"/>
                </w:rPr>
                <w:t>2024-2030年中国炼油化工市场深度调研与发展趋势分析报告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1e15daad4f31" w:history="1">
              <w:r>
                <w:rPr>
                  <w:rStyle w:val="Hyperlink"/>
                </w:rPr>
                <w:t>2024-2030年中国炼油化工市场深度调研与发展趋势分析报告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f1e15daad4f31" w:history="1">
                <w:r>
                  <w:rPr>
                    <w:rStyle w:val="Hyperlink"/>
                  </w:rPr>
                  <w:t>https://www.20087.com/5/88/LianYouHuaGongFaZhanQuShiFenXi.html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行业涉及石油精炼、化学品生产等多个环节，是全球能源和化工产品供应链的重要组成部分。近年来，随着全球经济复苏和技术革新，炼油化工行业面临着转型升级的压力，特别是在节能减排和环境保护方面的要求不断提高。同时，新能源和可再生能源的发展也对传统炼油化工产业构成了挑战。</w:t>
      </w:r>
      <w:r>
        <w:rPr>
          <w:rFonts w:hint="eastAsia"/>
        </w:rPr>
        <w:br/>
      </w:r>
      <w:r>
        <w:rPr>
          <w:rFonts w:hint="eastAsia"/>
        </w:rPr>
        <w:t>　　未来，炼油化工行业将朝着绿色化与智能化方向发展。一方面，通过采用先进的催化裂化技术和碳捕集利用与封存（CCUS）等措施，减少温室气体排放，实现低碳转型；另一方面，利用大数据、云计算和人工智能等前沿技术，优化生产过程控制，提高运营效率和安全性。此外，随着循环经济模式的推广，加强废弃物管理和资源回收利用，构建闭环产业链，也是行业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1e15daad4f31" w:history="1">
        <w:r>
          <w:rPr>
            <w:rStyle w:val="Hyperlink"/>
          </w:rPr>
          <w:t>2024-2030年中国炼油化工市场深度调研与发展趋势分析报告</w:t>
        </w:r>
      </w:hyperlink>
      <w:r>
        <w:rPr>
          <w:rFonts w:hint="eastAsia"/>
        </w:rPr>
        <w:t>》全面分析了我国炼油化工行业的现状、市场需求、市场规模以及价格动态，探讨了炼油化工产业链的结构与发展。炼油化工报告对炼油化工细分市场进行了剖析，同时基于科学数据，对炼油化工市场前景及发展趋势进行了预测。报告还聚焦炼油化工重点企业，并对其品牌影响力、市场竞争力以及行业集中度进行了评估。炼油化工报告为投资者、产业链相关企业及政府决策部门提供了专业、客观的参考，是了解和把握炼油化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一、炼油化工的定义</w:t>
      </w:r>
      <w:r>
        <w:rPr>
          <w:rFonts w:hint="eastAsia"/>
        </w:rPr>
        <w:br/>
      </w:r>
      <w:r>
        <w:rPr>
          <w:rFonts w:hint="eastAsia"/>
        </w:rPr>
        <w:t>　　　　二、炼油化工的性质及特点</w:t>
      </w:r>
      <w:r>
        <w:rPr>
          <w:rFonts w:hint="eastAsia"/>
        </w:rPr>
        <w:br/>
      </w:r>
      <w:r>
        <w:rPr>
          <w:rFonts w:hint="eastAsia"/>
        </w:rPr>
        <w:t>　　第二节 炼油化工行业发展历程及产业链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炼油化工行业的地位分析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中国炼油化工行业发展总体概况</w:t>
      </w:r>
      <w:r>
        <w:rPr>
          <w:rFonts w:hint="eastAsia"/>
        </w:rPr>
        <w:br/>
      </w:r>
      <w:r>
        <w:rPr>
          <w:rFonts w:hint="eastAsia"/>
        </w:rPr>
        <w:t>　　石油作为世界第一大能源，除了用于生产更加清洁的汽油、柴油、航空煤油外，还用于生产烯烃、芳烃等基础有机化工原料，并逐渐与新材料、新能源实现深度融合，进一步拓展炼化行业发展空间。</w:t>
      </w:r>
      <w:r>
        <w:rPr>
          <w:rFonts w:hint="eastAsia"/>
        </w:rPr>
        <w:br/>
      </w:r>
      <w:r>
        <w:rPr>
          <w:rFonts w:hint="eastAsia"/>
        </w:rPr>
        <w:t>　　伴随着我国石油消费的增长，近年来我国炼油产能迅速扩张。，我国总炼能达8.31亿吨/年，全年新增产能3390万吨/年，其中国内三大石油公司新增能力1240万吨/年，余下新增产能均来自于民营企业和地方炼厂，民营炼化巨头恒力石化新增万吨/年。</w:t>
      </w:r>
      <w:r>
        <w:rPr>
          <w:rFonts w:hint="eastAsia"/>
        </w:rPr>
        <w:br/>
      </w:r>
      <w:r>
        <w:rPr>
          <w:rFonts w:hint="eastAsia"/>
        </w:rPr>
        <w:t>　　2018年中国新增炼油能力情况（单位：万吨/年）</w:t>
      </w:r>
      <w:r>
        <w:rPr>
          <w:rFonts w:hint="eastAsia"/>
        </w:rPr>
        <w:br/>
      </w:r>
      <w:r>
        <w:rPr>
          <w:rFonts w:hint="eastAsia"/>
        </w:rPr>
        <w:t>　　第二节 中国炼油化工产业发展成就</w:t>
      </w:r>
      <w:r>
        <w:rPr>
          <w:rFonts w:hint="eastAsia"/>
        </w:rPr>
        <w:br/>
      </w:r>
      <w:r>
        <w:rPr>
          <w:rFonts w:hint="eastAsia"/>
        </w:rPr>
        <w:t>　　第三节 中国炼油化工行业发展前景简析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炼油化工行业主要国外市场分析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2024年炼油化工产业相关行业发展概况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上半年炼油化工业市场发展分析</w:t>
      </w:r>
      <w:r>
        <w:rPr>
          <w:rFonts w:hint="eastAsia"/>
        </w:rPr>
        <w:br/>
      </w:r>
      <w:r>
        <w:rPr>
          <w:rFonts w:hint="eastAsia"/>
        </w:rPr>
        <w:t>　　第二节 下半年炼油化工业市场发展分析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2024年中国炼油化工所属行业发展概况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2024年中国炼油化工行业发展态势分析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2024年中国炼油化工行业发展特点分析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2024年中国炼油化工行业市场供需分析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2024年中国炼油化工行业价格分析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2024年中国炼油化工行业整体运行状况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2024年炼油化工行业产销分析</w:t>
      </w:r>
      <w:r>
        <w:rPr>
          <w:rFonts w:hint="eastAsia"/>
        </w:rPr>
        <w:br/>
      </w:r>
      <w:r>
        <w:rPr>
          <w:rFonts w:hint="eastAsia"/>
        </w:rPr>
        <w:t>　　第二节 2024年炼油化工行业盈利能力分析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2024年炼油化工行业偿债能力分析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2024年炼油化工行业营运能力分析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2024年中国炼油化工产业政策环境分析</w:t>
      </w:r>
      <w:r>
        <w:rPr>
          <w:rFonts w:hint="eastAsia"/>
        </w:rPr>
        <w:br/>
      </w:r>
      <w:r>
        <w:rPr>
          <w:rFonts w:hint="eastAsia"/>
        </w:rPr>
        <w:t>　　第一节 国际炼油化工行业相关政策法规</w:t>
      </w:r>
      <w:r>
        <w:rPr>
          <w:rFonts w:hint="eastAsia"/>
        </w:rPr>
        <w:br/>
      </w:r>
      <w:r>
        <w:rPr>
          <w:rFonts w:hint="eastAsia"/>
        </w:rPr>
        <w:t>　　第二节 中国炼油化工行业相关政策法规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中国炼油化工市场趋势预测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一、2019-2024年我国炼油化工市场趋势总结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二、2024-2030年我国炼油化工发展趋势分析</w:t>
      </w:r>
      <w:r>
        <w:rPr>
          <w:rFonts w:hint="eastAsia"/>
        </w:rPr>
        <w:br/>
      </w:r>
      <w:r>
        <w:rPr>
          <w:rFonts w:hint="eastAsia"/>
        </w:rPr>
        <w:t>　　第二节 中国炼油化工市场供给趋势预测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一、2024-2030年炼油化工产品技术趋势分析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二、2024-2030年炼油化工产品进口趋势分析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三、2024-2030年炼油化工产量预测</w:t>
      </w:r>
      <w:r>
        <w:rPr>
          <w:rFonts w:hint="eastAsia"/>
        </w:rPr>
        <w:br/>
      </w:r>
      <w:r>
        <w:rPr>
          <w:rFonts w:hint="eastAsia"/>
        </w:rPr>
        <w:t>　　　　四、2024-2030年炼油化工行业市场供给量预测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中国炼油化工市场需求趋势预测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一、2024-2030年炼油化工市场需求热点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二、2024-2030年炼油化工市场出口预测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三、2024-2030年炼油化工国内消费预测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四、2024-2030年炼油化工国内价格预测</w:t>
      </w:r>
      <w:r>
        <w:rPr>
          <w:rFonts w:hint="eastAsia"/>
        </w:rPr>
        <w:br/>
      </w:r>
      <w:r>
        <w:rPr>
          <w:rFonts w:hint="eastAsia"/>
        </w:rPr>
        <w:t>　　第四节 中国炼油化工行业发展规划建议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2019-2024年中国炼油化工产业重点区域运行分析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2019-2024年华东地区炼油化工产业运行情况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2019-2024年华南地区炼油化工产业运行情况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2019-2024年华中地区炼油化工产业运行情况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2019-2024年华北地区炼油化工产业运行情况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2019-2024年西北地区炼油化工产业运行情况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2019-2024年西南地区炼油化工产业运行情况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2019-2024年东北地区炼油化工产业运行情况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2019-2024年中国炼油化工行业市场竞争格局分析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炼油化工行业主要竞争因素分析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炼油化工企业国际竞争力比较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炼油化工行业竞争格局分析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一、炼油化工行业集中度分析</w:t>
      </w:r>
      <w:r>
        <w:rPr>
          <w:rFonts w:hint="eastAsia"/>
        </w:rPr>
        <w:br/>
      </w:r>
      <w:r>
        <w:rPr>
          <w:rFonts w:hint="eastAsia"/>
        </w:rPr>
        <w:t>　　　　二、炼油化工行业竞争程度分析</w:t>
      </w:r>
      <w:r>
        <w:rPr>
          <w:rFonts w:hint="eastAsia"/>
        </w:rPr>
        <w:br/>
      </w:r>
      <w:r>
        <w:rPr>
          <w:rFonts w:hint="eastAsia"/>
        </w:rPr>
        <w:t>　　第四节 炼油化工行业竞争策略分析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二、2019-2024年炼油化工行业竞争策略分析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三、2024-2030年炼油化工行业竞争格局展望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大庆联谊石化股份有限公司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贸易战下中国炼油化工行业投资分析及建议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二、炼油化工企业在危机中的竞争优势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2024-2030年中国炼油化工行业发展前景及趋势分析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2024-2030年中国炼油化工行业发展前景及趋势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2024-2030年中国炼油化工行业市场预测分析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2024-2030年中国炼油化工行业进出口预测分析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2024-2030年中国炼油化工行业技术发展方向分析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2024-2030年中国炼油化工行业市场盈利预测分析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炼油化工行业市场预测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1、炼油化工行业市场空间分析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中智林^－观点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炼油化工的产业链结构图</w:t>
      </w:r>
      <w:r>
        <w:rPr>
          <w:rFonts w:hint="eastAsia"/>
        </w:rPr>
        <w:br/>
      </w:r>
      <w:r>
        <w:rPr>
          <w:rFonts w:hint="eastAsia"/>
        </w:rPr>
        <w:t>　　图表 3 2024-2030年我国炼油化工行业工业总产值预测分析</w:t>
      </w:r>
      <w:r>
        <w:rPr>
          <w:rFonts w:hint="eastAsia"/>
        </w:rPr>
        <w:br/>
      </w:r>
      <w:r>
        <w:rPr>
          <w:rFonts w:hint="eastAsia"/>
        </w:rPr>
        <w:t>　　图表 4 2019-2024年全球炼油化工行业市场规模分析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2019-2024年亚洲炼油化工行业市场规模分析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2019-2024年欧盟炼油化工行业市场规模分析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2019-2024年北美炼油化工行业市场规模分析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1e15daad4f31" w:history="1">
        <w:r>
          <w:rPr>
            <w:rStyle w:val="Hyperlink"/>
          </w:rPr>
          <w:t>2024-2030年中国炼油化工市场深度调研与发展趋势分析报告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f1e15daad4f31" w:history="1">
        <w:r>
          <w:rPr>
            <w:rStyle w:val="Hyperlink"/>
          </w:rPr>
          <w:t>https://www.20087.com/5/88/LianYouHuaGongFaZhanQuShiFenXi.html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06647ca01443f" w:history="1">
      <w:r>
        <w:rPr>
          <w:rStyle w:val="Hyperlink"/>
        </w:rPr>
        <w:t>2024-2030年中国炼油化工市场深度调研与发展趋势分析报告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anYouHuaGongFaZhanQuShiFenXi.html" TargetMode="External" Id="Rdcbf1e15daa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anYouHuaGongFaZhanQuShiFenXi.html" TargetMode="External" Id="Rb2006647ca01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2024-04-12T08:48:00Z</dcterms:created>
  <dcterms:modified xsi:type="dcterms:W3CDTF">2024-04-12T09:48:00Z</dcterms:modified>
  <dc:subject>2024-2030年中国炼油化工市场深度调研与发展趋势分析报告</dc:subject>
  <dc:title>2024-2030年中国炼油化工市场深度调研与发展趋势分析报告</dc:title>
  <cp:keywords>2024-2030年中国炼油化工市场深度调研与发展趋势分析报告</cp:keywords>
  <dc:description>2024-2030年中国炼油化工市场深度调研与发展趋势分析报告</dc:description>
</cp:coreProperties>
</file>