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21873d9fa4e8f" w:history="1">
              <w:r>
                <w:rPr>
                  <w:rStyle w:val="Hyperlink"/>
                </w:rPr>
                <w:t>中国生物刺激素市场现状调研与发展趋势分析报告（2025-2031年）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21873d9fa4e8f" w:history="1">
              <w:r>
                <w:rPr>
                  <w:rStyle w:val="Hyperlink"/>
                </w:rPr>
                <w:t>中国生物刺激素市场现状调研与发展趋势分析报告（2025-2031年）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21873d9fa4e8f" w:history="1">
                <w:r>
                  <w:rPr>
                    <w:rStyle w:val="Hyperlink"/>
                  </w:rPr>
                  <w:t>https://www.20087.com/5/18/ShengWuCiJiSuFaZhanQuShiYuCeFenX.html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刺激素是一类天然或合成的非营养性物质，能够促进作物生长、增强抗逆性，已在现代农业中获得广泛应用。目前市场上产品种类繁多，涵盖植物提取物、微生物制品等，且随着生物技术的进步，产品效果更稳定，针对性更强。</w:t>
      </w:r>
      <w:r>
        <w:rPr>
          <w:rFonts w:hint="eastAsia"/>
        </w:rPr>
        <w:br/>
      </w:r>
      <w:r>
        <w:rPr>
          <w:rFonts w:hint="eastAsia"/>
        </w:rPr>
        <w:t>　　生物刺激素的发展趋势将围绕精准农业和生态安全两大主题。随着基因组学和代谢组学的深入研究，生物刺激素将更加精准地匹配作物品种和生长阶段，实现定制化应用。同时，生态友好和可持续性将成为行业发展的关键，推动天然来源和可生物降解产品的开发。此外，与数字化农业技术的结合，如智能喷洒系统和作物健康监测，将提升生物刺激素使用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21873d9fa4e8f" w:history="1">
        <w:r>
          <w:rPr>
            <w:rStyle w:val="Hyperlink"/>
          </w:rPr>
          <w:t>中国生物刺激素市场现状调研与发展趋势分析报告（2025-2031年）</w:t>
        </w:r>
      </w:hyperlink>
      <w:r>
        <w:rPr>
          <w:rFonts w:hint="eastAsia"/>
        </w:rPr>
        <w:t>》系统分析了生物刺激素行业的市场规模、需求动态及价格趋势，并深入探讨了生物刺激素产业链结构的变化与发展。报告详细解读了生物刺激素行业现状，科学预测了未来市场前景与发展趋势，同时对生物刺激素细分市场的竞争格局进行了全面评估，重点关注领先企业的竞争实力、市场集中度及品牌影响力。结合生物刺激素技术现状与未来方向，报告揭示了生物刺激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生物刺激素所属行业相关概述</w:t>
      </w:r>
      <w:r>
        <w:rPr>
          <w:rFonts w:hint="eastAsia"/>
        </w:rPr>
        <w:br/>
      </w:r>
      <w:r>
        <w:rPr>
          <w:rFonts w:hint="eastAsia"/>
        </w:rPr>
        <w:t>　　第一节 生物刺激素行业相关概述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五、生物刺激素行业研究背景具体解读及前景概述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生物刺激素行业发展历程分析</w:t>
      </w:r>
      <w:r>
        <w:rPr>
          <w:rFonts w:hint="eastAsia"/>
        </w:rPr>
        <w:br/>
      </w:r>
      <w:r>
        <w:rPr>
          <w:rFonts w:hint="eastAsia"/>
        </w:rPr>
        <w:t>　　第三节 生物刺激素行业特征分析</w:t>
      </w:r>
      <w:r>
        <w:rPr>
          <w:rFonts w:hint="eastAsia"/>
        </w:rPr>
        <w:br/>
      </w:r>
      <w:r>
        <w:rPr>
          <w:rFonts w:hint="eastAsia"/>
        </w:rPr>
        <w:t>　　　　一、生物刺激素作用分析</w:t>
      </w:r>
      <w:r>
        <w:rPr>
          <w:rFonts w:hint="eastAsia"/>
        </w:rPr>
        <w:br/>
      </w:r>
      <w:r>
        <w:rPr>
          <w:rFonts w:hint="eastAsia"/>
        </w:rPr>
        <w:t>　　　　二、生物刺激素行业在国民经济中的地位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三、生物刺激素行业周期性分析</w:t>
      </w:r>
      <w:r>
        <w:rPr>
          <w:rFonts w:hint="eastAsia"/>
        </w:rPr>
        <w:br/>
      </w:r>
      <w:r>
        <w:rPr>
          <w:rFonts w:hint="eastAsia"/>
        </w:rPr>
        <w:t>　　　　四、影响生物刺激素行业需求的关键因素分析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五、生物刺激素行业主要竞争因素分析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2020-2025年中国生物刺激素所属行业经济指标分析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2020-2025年世界生物刺激素所属行业市场运行形势分析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2020-2025年世界生物刺激素行业运行环境形势分析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五、全球经济政策对生物刺激素行业的发展影响分析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2020-2025年全球生物刺激素行业发展概况分析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2020-2025年世界生物刺激素行业发展走势展望分析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一、全球生物刺激素行业市场分布情况分析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二、全球生物刺激素行业发展新机遇和挑战分析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2020-2025年全球生物刺激素行业重点国家和区域布局分析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2020-2025年生物刺激素所属行业发展环境分析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2020-2025年生物刺激素产业政策环境变化及影响分析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2020-2025年生物刺激素产业社会环境变化及影响分析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2020-2025年中国生物刺激素所属行业市场供需分析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中国生物刺激素市场供给状况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一、2020-2025年中国生物刺激素产量分析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二、2025-2031年中国生物刺激素产量预测</w:t>
      </w:r>
      <w:r>
        <w:rPr>
          <w:rFonts w:hint="eastAsia"/>
        </w:rPr>
        <w:br/>
      </w:r>
      <w:r>
        <w:rPr>
          <w:rFonts w:hint="eastAsia"/>
        </w:rPr>
        <w:t>　　第二节 中国生物刺激素市场需求状况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一、2020-2025年中国生物刺激素需求分析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二、2025-2031年中国生物刺激素需求预测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2020-2025年中国生物刺激素市场规模分析</w:t>
      </w:r>
      <w:r>
        <w:rPr>
          <w:rFonts w:hint="eastAsia"/>
        </w:rPr>
        <w:br/>
      </w:r>
      <w:r>
        <w:rPr>
          <w:rFonts w:hint="eastAsia"/>
        </w:rPr>
        <w:t>　　2020-2025年中国生物刺激素市场规模走势</w:t>
      </w:r>
      <w:r>
        <w:rPr>
          <w:rFonts w:hint="eastAsia"/>
        </w:rPr>
        <w:br/>
      </w:r>
      <w:r>
        <w:rPr>
          <w:rFonts w:hint="eastAsia"/>
        </w:rPr>
        <w:t>　　第四节 生物刺激素行业区域格局环境分析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2020-2025年国内生物刺激素产品生产及销售投资运作模式分析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2020-2025年中国生物刺激素所属行业监测数据分析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2020-2025年中国生物刺激素所属行业数据监测回顾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2020-2025年中国生物刺激素所属行业投资价值测算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四、未来几年生物刺激素所属行业盈利能力预测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2020-2025年中国生物刺激素所属行业成本费用分析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2020-2025年中国生物刺激素行业产业链分析</w:t>
      </w:r>
      <w:r>
        <w:rPr>
          <w:rFonts w:hint="eastAsia"/>
        </w:rPr>
        <w:br/>
      </w:r>
      <w:r>
        <w:rPr>
          <w:rFonts w:hint="eastAsia"/>
        </w:rPr>
        <w:t>　　第一节 生物刺激素行业产业链概述</w:t>
      </w:r>
      <w:r>
        <w:rPr>
          <w:rFonts w:hint="eastAsia"/>
        </w:rPr>
        <w:br/>
      </w:r>
      <w:r>
        <w:rPr>
          <w:rFonts w:hint="eastAsia"/>
        </w:rPr>
        <w:t>　　第二节 生物刺激素上下游产业发展状况分析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2020-2025年生物刺激素所属行业进出口数据分析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2020-2025年生物刺激素进口情况分析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2020-2025年生物刺激素出口情况分析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国内生物刺激素生产厂商竞争力分析</w:t>
      </w:r>
      <w:r>
        <w:rPr>
          <w:rFonts w:hint="eastAsia"/>
        </w:rPr>
        <w:br/>
      </w:r>
      <w:r>
        <w:rPr>
          <w:rFonts w:hint="eastAsia"/>
        </w:rPr>
        <w:t>　　一节 陕西枫丹百丽生物科技有限公司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康坦生物亚洲控股（深圳）有限公司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广东瑞丰生态环境科技股份有限公司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青岛海大生物集团有限公司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北京新禾丰农化资料有限公司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山东农大肥业科技有限公司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深圳润康生态环境股份有限公司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美国优马生物技术有限公司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意大利比奥齐姆公司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2025-2031年中国生物刺激素行业发展趋势与前景分析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2025-2031年中国生物刺激素行业投资前景分析</w:t>
      </w:r>
      <w:r>
        <w:rPr>
          <w:rFonts w:hint="eastAsia"/>
        </w:rPr>
        <w:br/>
      </w:r>
      <w:r>
        <w:rPr>
          <w:rFonts w:hint="eastAsia"/>
        </w:rPr>
        <w:t>　　　　一、生物刺激素行业存在的问题</w:t>
      </w:r>
      <w:r>
        <w:rPr>
          <w:rFonts w:hint="eastAsia"/>
        </w:rPr>
        <w:br/>
      </w:r>
      <w:r>
        <w:rPr>
          <w:rFonts w:hint="eastAsia"/>
        </w:rPr>
        <w:t>　　　　二、生物刺激素发展趋势及投资特性分析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三、生物刺激素市场前景及投资战略规划分析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一、2025-2031年期间生物刺激素发展方向分析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二、2025-2031年期间生物刺激素行业发展规模预测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三、2025-2031年期间生物刺激素行业发展趋势预测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2025-2031年期间生物刺激素行业投资风险分析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生物刺激素企业投资战略与客户策略分析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2025-2031年中国生物刺激素行业发展的关键要素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生物刺激素行业发展战略研究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生物刺激素企业经营管理策略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生物刺激素行业重点客户战略要重点解决的问题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生物刺激素行业2025-2031年研究结论及投资建议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生物刺激素行业研究结论及建议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[.中.智林.]生物刺激素行业2025-2031年投资建议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生物刺激素行业产业链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2020-2025年我国生物刺激素行业企业数量增长趋势图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2020-2025年我国生物刺激素行业亏损企业数量增长趋势图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2020-2025年我国生物刺激素行业从业人数增长趋势图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2020-2025年我国生物刺激素行业资产规模增长趋势图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2020-2025年我国生物刺激素行业产成品增长趋势图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2020-2025年我国生物刺激素行业工业销售产值增长趋势图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2020-2025年我国生物刺激素行业销售成本增长趋势图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2020-2025年我国生物刺激素行业费用使用统计图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2020-2025年我国生物刺激素行业主要盈利指标统计图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2020-2025年我国生物刺激素行业主要盈利指标增长趋势图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21873d9fa4e8f" w:history="1">
        <w:r>
          <w:rPr>
            <w:rStyle w:val="Hyperlink"/>
          </w:rPr>
          <w:t>中国生物刺激素市场现状调研与发展趋势分析报告（2025-2031年）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21873d9fa4e8f" w:history="1">
        <w:r>
          <w:rPr>
            <w:rStyle w:val="Hyperlink"/>
          </w:rPr>
          <w:t>https://www.20087.com/5/18/ShengWuCiJiSuFaZhanQuShiYuCeFenX.html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刺激素排名前十的公司、生物刺激素排名前十的公司、聚谷氨酸属于哪一类生物刺激素的、生物刺激素和激素的区别、生物刺激素叶面肥不能多用吗、什么是生物刺激素、生物刺激素做的好的公司、花粉多糖生物刺激素、生物刺激素登记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25fdb226e4330" w:history="1">
      <w:r>
        <w:rPr>
          <w:rStyle w:val="Hyperlink"/>
        </w:rPr>
        <w:t>中国生物刺激素市场现状调研与发展趋势分析报告（2025-2031年）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engWuCiJiSuFaZhanQuShiYuCeFenX.html" TargetMode="External" Id="R1e721873d9fa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engWuCiJiSuFaZhanQuShiYuCeFenX.html" TargetMode="External" Id="R86225fdb226e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2025-02-02T02:42:00Z</dcterms:created>
  <dcterms:modified xsi:type="dcterms:W3CDTF">2025-02-02T03:42:00Z</dcterms:modified>
  <dc:subject>中国生物刺激素市场现状调研与发展趋势分析报告（2025-2031年）</dc:subject>
  <dc:title>中国生物刺激素市场现状调研与发展趋势分析报告（2025-2031年）</dc:title>
  <cp:keywords>中国生物刺激素市场现状调研与发展趋势分析报告（2025-2031年）</cp:keywords>
  <dc:description>中国生物刺激素市场现状调研与发展趋势分析报告（2025-2031年）</dc:description>
</cp:coreProperties>
</file>