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9fc0dde0c4269" w:history="1">
              <w:r>
                <w:rPr>
                  <w:rStyle w:val="Hyperlink"/>
                </w:rPr>
                <w:t>中国塑料印刷行业深度研究及发展趋势预测报告（2025-2031年）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9fc0dde0c4269" w:history="1">
              <w:r>
                <w:rPr>
                  <w:rStyle w:val="Hyperlink"/>
                </w:rPr>
                <w:t>中国塑料印刷行业深度研究及发展趋势预测报告（2025-2031年）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9fc0dde0c4269" w:history="1">
                <w:r>
                  <w:rPr>
                    <w:rStyle w:val="Hyperlink"/>
                  </w:rPr>
                  <w:t>https://www.20087.com/6/38/SuLiaoYinShuaShiChangFenXiBaoGao.html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印刷行业正处于快速发展阶段，受益于包装、标签、广告、建材和汽车等多个领域的广泛应用。近年来，随着数字印刷技术的成熟，塑料印刷实现了从大批量生产到短版、定制化印刷的转变，提高了生产灵活性和效率。同时，环保要求的提升推动了行业向绿色印刷方向发展，水性油墨和UV固化油墨的应用逐渐增多，减少了VOCs（挥发性有机化合物）的排放。此外，智能标签和包装的兴起，结合RFID（射频识别）、NFC（近场通信）等技术，为塑料印刷带来了新的增长点。</w:t>
      </w:r>
      <w:r>
        <w:rPr>
          <w:rFonts w:hint="eastAsia"/>
        </w:rPr>
        <w:br/>
      </w:r>
      <w:r>
        <w:rPr>
          <w:rFonts w:hint="eastAsia"/>
        </w:rPr>
        <w:t>　　未来，塑料印刷行业将更加注重技术创新和可持续性。技术创新方面，3D印刷、纳米印刷和智能印刷技术将逐步渗透，提升印刷质量和附加值。可持续性方面，行业将加大环保材料和工艺的采用，如生物降解塑料和可回收油墨，同时优化供应链管理，减少资源浪费。此外，随着物联网和大数据的发展，塑料印刷产品将更加智能化，集成更多交互功能，满足消费者对个性化和信息追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9fc0dde0c4269" w:history="1">
        <w:r>
          <w:rPr>
            <w:rStyle w:val="Hyperlink"/>
          </w:rPr>
          <w:t>中国塑料印刷行业深度研究及发展趋势预测报告（2025-2031年）</w:t>
        </w:r>
      </w:hyperlink>
      <w:r>
        <w:rPr>
          <w:rFonts w:hint="eastAsia"/>
        </w:rPr>
        <w:t>》全面分析了塑料印刷行业的产业链、市场规模、需求与价格动态，并客观呈现了当前行业的现状。同时，报告科学预测了塑料印刷市场前景及发展趋势，聚焦于重点企业，全面分析了塑料印刷市场竞争格局、集中度及品牌影响力。此外，塑料印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塑料印刷产业概述</w:t>
      </w:r>
      <w:r>
        <w:rPr>
          <w:rFonts w:hint="eastAsia"/>
        </w:rPr>
        <w:br/>
      </w:r>
      <w:r>
        <w:rPr>
          <w:rFonts w:hint="eastAsia"/>
        </w:rPr>
        <w:t>　　第一节 塑料印刷产业定义</w:t>
      </w:r>
      <w:r>
        <w:rPr>
          <w:rFonts w:hint="eastAsia"/>
        </w:rPr>
        <w:br/>
      </w:r>
      <w:r>
        <w:rPr>
          <w:rFonts w:hint="eastAsia"/>
        </w:rPr>
        <w:t>　　第二节 塑料印刷产业发展历程</w:t>
      </w:r>
      <w:r>
        <w:rPr>
          <w:rFonts w:hint="eastAsia"/>
        </w:rPr>
        <w:br/>
      </w:r>
      <w:r>
        <w:rPr>
          <w:rFonts w:hint="eastAsia"/>
        </w:rPr>
        <w:t>　　第三节 塑料印刷分类情况</w:t>
      </w:r>
      <w:r>
        <w:rPr>
          <w:rFonts w:hint="eastAsia"/>
        </w:rPr>
        <w:br/>
      </w:r>
      <w:r>
        <w:rPr>
          <w:rFonts w:hint="eastAsia"/>
        </w:rPr>
        <w:t>　　第四节 塑料印刷产业链分析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2024-2025年塑料印刷行业发展环境及政策分析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塑料印刷行业关政策、法规、标准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中国塑料印刷行业供给与需求情况分析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2019-2024年中国塑料印刷行业总体规模</w:t>
      </w:r>
      <w:r>
        <w:rPr>
          <w:rFonts w:hint="eastAsia"/>
        </w:rPr>
        <w:br/>
      </w:r>
      <w:r>
        <w:rPr>
          <w:rFonts w:hint="eastAsia"/>
        </w:rPr>
        <w:t>　　第二节 中国塑料印刷行业盈利情况分析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中国塑料印刷行业产量情况分析与预测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三、2025-2031年中国塑料印刷行业产量预测分析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中国塑料印刷行业需求概况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一、2019-2024年中国塑料印刷行业需求情况分析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三、2025-2031年中国塑料印刷市场需求预测分析分析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塑料印刷产业供需平衡状况分析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2019-2024年中国塑料印刷行业重点地区调研分析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一、中国塑料印刷行业重点区域市场结构调研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二、**地区塑料印刷行业调研分析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三、**地区塑料印刷行业调研分析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四、**地区塑料印刷行业调研分析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五、**地区塑料印刷行业调研分析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六、**地区塑料印刷行业调研分析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塑料印刷企业发展策略分析</w:t>
      </w:r>
      <w:r>
        <w:rPr>
          <w:rFonts w:hint="eastAsia"/>
        </w:rPr>
        <w:br/>
      </w:r>
      <w:r>
        <w:rPr>
          <w:rFonts w:hint="eastAsia"/>
        </w:rPr>
        <w:t>　　第一节 塑料印刷市场策略分析</w:t>
      </w:r>
      <w:r>
        <w:rPr>
          <w:rFonts w:hint="eastAsia"/>
        </w:rPr>
        <w:br/>
      </w:r>
      <w:r>
        <w:rPr>
          <w:rFonts w:hint="eastAsia"/>
        </w:rPr>
        <w:t>　　　　一、塑料印刷价格策略分析</w:t>
      </w:r>
      <w:r>
        <w:rPr>
          <w:rFonts w:hint="eastAsia"/>
        </w:rPr>
        <w:br/>
      </w:r>
      <w:r>
        <w:rPr>
          <w:rFonts w:hint="eastAsia"/>
        </w:rPr>
        <w:t>　　　　二、塑料印刷渠道策略分析</w:t>
      </w:r>
      <w:r>
        <w:rPr>
          <w:rFonts w:hint="eastAsia"/>
        </w:rPr>
        <w:br/>
      </w:r>
      <w:r>
        <w:rPr>
          <w:rFonts w:hint="eastAsia"/>
        </w:rPr>
        <w:t>　　第二节 塑料印刷销售策略分析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四、提高塑料印刷企业竞争力的策略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对我国塑料印刷品牌的战略思考</w:t>
      </w:r>
      <w:r>
        <w:rPr>
          <w:rFonts w:hint="eastAsia"/>
        </w:rPr>
        <w:br/>
      </w:r>
      <w:r>
        <w:rPr>
          <w:rFonts w:hint="eastAsia"/>
        </w:rPr>
        <w:t>　　　　一、塑料印刷实施品牌战略的意义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三、我国塑料印刷企业的品牌战略</w:t>
      </w:r>
      <w:r>
        <w:rPr>
          <w:rFonts w:hint="eastAsia"/>
        </w:rPr>
        <w:br/>
      </w:r>
      <w:r>
        <w:rPr>
          <w:rFonts w:hint="eastAsia"/>
        </w:rPr>
        <w:t>　　　　四、塑料印刷品牌战略管理的策略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中国塑料印刷产业市场竞争策略建议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中国塑料印刷市场竞争策略建议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一、塑料印刷市场定位策略建议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二、塑料印刷产品开发策略建议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三、塑料印刷渠道竞争策略建议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四、塑料印刷品牌竞争策略建议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五、塑料印刷价格竞争策略建议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六、塑料印刷客户服务策略建议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中国塑料印刷产业竞争战略建议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一、塑料印刷竞争战略选择建议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二、塑料印刷产业升级策略建议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三、塑料印刷产业转移策略建议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四、塑料印刷价值链定位建议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2025-2031年塑料印刷行业发展趋势预测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一、中国塑料印刷行业发展方向分析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二、2025-2031年中国塑料印刷行业市场规模预测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三、2025-2031年中国塑料印刷行业供给情况预测分析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四、2025-2031年中国塑料印刷行业需求情况预测分析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当前塑料印刷行业存在的问题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一、塑料印刷市场竞争风险</w:t>
      </w:r>
      <w:r>
        <w:rPr>
          <w:rFonts w:hint="eastAsia"/>
        </w:rPr>
        <w:br/>
      </w:r>
      <w:r>
        <w:rPr>
          <w:rFonts w:hint="eastAsia"/>
        </w:rPr>
        <w:t>　　　　二、塑料印刷行业原材料压力风险分析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三、塑料印刷技术风险分析</w:t>
      </w:r>
      <w:r>
        <w:rPr>
          <w:rFonts w:hint="eastAsia"/>
        </w:rPr>
        <w:br/>
      </w:r>
      <w:r>
        <w:rPr>
          <w:rFonts w:hint="eastAsia"/>
        </w:rPr>
        <w:t>　　　　四、塑料印刷行业政策和体制风险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五、塑料印刷行业外资进入现状及对未来市场的威胁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塑料印刷投资机会分析与项目投资建议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塑料印刷投资机会分析</w:t>
      </w:r>
      <w:r>
        <w:rPr>
          <w:rFonts w:hint="eastAsia"/>
        </w:rPr>
        <w:br/>
      </w:r>
      <w:r>
        <w:rPr>
          <w:rFonts w:hint="eastAsia"/>
        </w:rPr>
        <w:t>　　第二节 塑料印刷投资趋势分析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一、塑料印刷行业投资环境考察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二、塑料印刷投资风险及控制策略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三、塑料印刷产品投资方向建议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四、塑料印刷项目投资建议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塑料印刷行业历程</w:t>
      </w:r>
      <w:r>
        <w:rPr>
          <w:rFonts w:hint="eastAsia"/>
        </w:rPr>
        <w:br/>
      </w:r>
      <w:r>
        <w:rPr>
          <w:rFonts w:hint="eastAsia"/>
        </w:rPr>
        <w:t>　　图表 塑料印刷行业生命周期</w:t>
      </w:r>
      <w:r>
        <w:rPr>
          <w:rFonts w:hint="eastAsia"/>
        </w:rPr>
        <w:br/>
      </w:r>
      <w:r>
        <w:rPr>
          <w:rFonts w:hint="eastAsia"/>
        </w:rPr>
        <w:t>　　图表 塑料印刷行业产业链分析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2019-2024年中国塑料印刷出口金额分析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9fc0dde0c4269" w:history="1">
        <w:r>
          <w:rPr>
            <w:rStyle w:val="Hyperlink"/>
          </w:rPr>
          <w:t>中国塑料印刷行业深度研究及发展趋势预测报告（2025-2031年）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9fc0dde0c4269" w:history="1">
        <w:r>
          <w:rPr>
            <w:rStyle w:val="Hyperlink"/>
          </w:rPr>
          <w:t>https://www.20087.com/6/38/SuLiaoYinShuaShiChangFenXiBaoGao.html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热点：塑料袋子厂、塑料印刷油墨配方、塑料瓶上印刷怎么印、塑料印刷袋印刷厂、塑料产品印刷工艺有几种、塑料印刷产品、塑料彩印厂、塑料印刷包装机械、油墨印刷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8048fe85c4a5b" w:history="1">
      <w:r>
        <w:rPr>
          <w:rStyle w:val="Hyperlink"/>
        </w:rPr>
        <w:t>中国塑料印刷行业深度研究及发展趋势预测报告（2025-2031年）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uLiaoYinShuaShiChangFenXiBaoGao.html" TargetMode="External" Id="Rd759fc0dde0c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uLiaoYinShuaShiChangFenXiBaoGao.html" TargetMode="External" Id="R2d78048fe85c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2024-12-23T23:01:00Z</dcterms:created>
  <dcterms:modified xsi:type="dcterms:W3CDTF">2024-12-24T00:01:00Z</dcterms:modified>
  <dc:subject>中国塑料印刷行业深度研究及发展趋势预测报告（2025-2031年）</dc:subject>
  <dc:title>中国塑料印刷行业深度研究及发展趋势预测报告（2025-2031年）</dc:title>
  <cp:keywords>中国塑料印刷行业深度研究及发展趋势预测报告（2025-2031年）</cp:keywords>
  <dc:description>中国塑料印刷行业深度研究及发展趋势预测报告（2025-2031年）</dc:description>
</cp:coreProperties>
</file>