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b7cb3aeb4c47" w:history="1">
              <w:r>
                <w:rPr>
                  <w:rStyle w:val="Hyperlink"/>
                </w:rPr>
                <w:t>2025-2031年中国4,4’-二硫代二吗啉市场现状全面调研及发展趋势分析报告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b7cb3aeb4c47" w:history="1">
              <w:r>
                <w:rPr>
                  <w:rStyle w:val="Hyperlink"/>
                </w:rPr>
                <w:t>2025-2031年中国4,4’-二硫代二吗啉市场现状全面调研及发展趋势分析报告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1b7cb3aeb4c47" w:history="1">
                <w:r>
                  <w:rPr>
                    <w:rStyle w:val="Hyperlink"/>
                  </w:rPr>
                  <w:t>https://www.20087.com/6/38/4-4-ErLiuDaiErMaLinWeiLaiFaZhanQuShi.html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硫代二吗啉（4,4'-Thiobis(morpholine)）是一种有机化合物，主要用于橡胶工业中的硫化促进剂，以及作为某些农药和药物的中间体。近年来，随着对化学品安全性和环保要求的提高，4,4’-二硫代二吗啉的生产和使用受到了更为严格的监管。在研发层面，化学家们致力于改进其合成路径，以提高产率和降低副产物，同时减少对环境的影响。</w:t>
      </w:r>
      <w:r>
        <w:rPr>
          <w:rFonts w:hint="eastAsia"/>
        </w:rPr>
        <w:br/>
      </w:r>
      <w:r>
        <w:rPr>
          <w:rFonts w:hint="eastAsia"/>
        </w:rPr>
        <w:t>　　未来，4,4’-二硫代二吗啉的研发和应用将更侧重于绿色化学和生物兼容性。新型催化剂和溶剂的开发将推动更环保的合成路线，减少有毒废物的产生。同时，对其生物活性的研究可能开辟新的应用领域，如在生物医学和材料科学中作为功能化试剂。此外，随着可持续发展目标的推进，行业将加大对可回收和可降解化学品的探索，4,4’-二硫代二吗啉也可能被改造成更环保的产品形式。</w:t>
      </w:r>
      <w:r>
        <w:rPr>
          <w:rFonts w:hint="eastAsia"/>
        </w:rPr>
        <w:br/>
      </w:r>
      <w:r>
        <w:rPr>
          <w:rFonts w:hint="eastAsia"/>
        </w:rPr>
        <w:t>　　《</w:t>
      </w:r>
      <w:hyperlink r:id="R7001b7cb3aeb4c47" w:history="1">
        <w:r>
          <w:rPr>
            <w:rStyle w:val="Hyperlink"/>
          </w:rPr>
          <w:t>2025-2031年中国4,4’-二硫代二吗啉市场现状全面调研及发展趋势分析报告</w:t>
        </w:r>
      </w:hyperlink>
      <w:r>
        <w:rPr>
          <w:rFonts w:hint="eastAsia"/>
        </w:rPr>
        <w:t>》基于国家统计局、发改委、相关行业协会及科研单位的详实数据，系统分析了4,4’-二硫代二吗啉行业的发展环境、产业链结构、市场规模及重点企业表现，科学预测了4,4’-二硫代二吗啉市场前景及未来发展趋势，揭示了行业潜在需求与投资机会，同时通过SWOT分析评估了4,4’-二硫代二吗啉技术现状、发展方向及潜在风险。报告为战略投资者、企业决策层及银行信贷部门提供了全面的市场情报与科学的决策依据，助力把握4,4’-二硫代二吗啉行业动态，优化战略布局。</w:t>
      </w:r>
      <w:r>
        <w:rPr>
          <w:rFonts w:hint="eastAsia"/>
        </w:rPr>
        <w:br/>
      </w:r>
      <w:r>
        <w:rPr>
          <w:rFonts w:hint="eastAsia"/>
        </w:rPr>
        <w:br/>
      </w:r>
      <w:r>
        <w:rPr>
          <w:rFonts w:hint="eastAsia"/>
        </w:rPr>
        <w:t>第一章 4,4’-二硫代二吗啉产品概述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4,4’-二硫代二吗啉行业的“波特五力模型”分析</w:t>
      </w:r>
      <w:r>
        <w:rPr>
          <w:rFonts w:hint="eastAsia"/>
        </w:rPr>
        <w:br/>
      </w:r>
      <w:r>
        <w:rPr>
          <w:rFonts w:hint="eastAsia"/>
        </w:rPr>
        <w:t>　　　　一、“波特五力模型”介绍</w:t>
      </w:r>
      <w:r>
        <w:rPr>
          <w:rFonts w:hint="eastAsia"/>
        </w:rPr>
        <w:br/>
      </w:r>
      <w:r>
        <w:rPr>
          <w:rFonts w:hint="eastAsia"/>
        </w:rPr>
        <w:t>　　　　二、4,4’-二硫代二吗啉产业环境的“波特五力模型”分析</w:t>
      </w:r>
      <w:r>
        <w:rPr>
          <w:rFonts w:hint="eastAsia"/>
        </w:rPr>
        <w:br/>
      </w:r>
      <w:r>
        <w:rPr>
          <w:rFonts w:hint="eastAsia"/>
        </w:rPr>
        <w:t>　　　　　　1 、现有企业间的竞争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br/>
      </w:r>
      <w:r>
        <w:rPr>
          <w:rFonts w:hint="eastAsia"/>
        </w:rPr>
        <w:t>第二章 中国4,4’-二硫代二吗啉行业发展环境分析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中国4,4’-二硫代二吗啉市场规模分析</w:t>
      </w:r>
      <w:r>
        <w:rPr>
          <w:rFonts w:hint="eastAsia"/>
        </w:rPr>
        <w:br/>
      </w:r>
      <w:r>
        <w:rPr>
          <w:rFonts w:hint="eastAsia"/>
        </w:rPr>
        <w:t>　　第一节 中国4,4’-二硫代二吗啉市场规模分析</w:t>
      </w:r>
      <w:r>
        <w:rPr>
          <w:rFonts w:hint="eastAsia"/>
        </w:rPr>
        <w:br/>
      </w:r>
      <w:r>
        <w:rPr>
          <w:rFonts w:hint="eastAsia"/>
        </w:rPr>
        <w:t>　　第二节 我国4,4’-二硫代二吗啉区域结构分析</w:t>
      </w:r>
      <w:r>
        <w:rPr>
          <w:rFonts w:hint="eastAsia"/>
        </w:rPr>
        <w:br/>
      </w:r>
      <w:r>
        <w:rPr>
          <w:rFonts w:hint="eastAsia"/>
        </w:rPr>
        <w:t>　　第三节 中国4,4’-二硫代二吗啉区域市场规模分析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中国4,4’-二硫代二吗啉所属行业需求与消费状况分析</w:t>
      </w:r>
      <w:r>
        <w:rPr>
          <w:rFonts w:hint="eastAsia"/>
        </w:rPr>
        <w:br/>
      </w:r>
      <w:r>
        <w:rPr>
          <w:rFonts w:hint="eastAsia"/>
        </w:rPr>
        <w:t>　　第一节 中国4,4’-二硫代二吗啉产量统计分析</w:t>
      </w:r>
      <w:r>
        <w:rPr>
          <w:rFonts w:hint="eastAsia"/>
        </w:rPr>
        <w:br/>
      </w:r>
      <w:r>
        <w:rPr>
          <w:rFonts w:hint="eastAsia"/>
        </w:rPr>
        <w:t>　　第二节 中国4,4’-二硫代二吗啉历年消费量统计分析</w:t>
      </w:r>
      <w:r>
        <w:rPr>
          <w:rFonts w:hint="eastAsia"/>
        </w:rPr>
        <w:br/>
      </w:r>
      <w:r>
        <w:rPr>
          <w:rFonts w:hint="eastAsia"/>
        </w:rPr>
        <w:t>　　第三节 2020-2031年中国左乙拉西坦产量预测</w:t>
      </w:r>
      <w:r>
        <w:rPr>
          <w:rFonts w:hint="eastAsia"/>
        </w:rPr>
        <w:br/>
      </w:r>
      <w:r>
        <w:rPr>
          <w:rFonts w:hint="eastAsia"/>
        </w:rPr>
        <w:t>　　第四节 2020-2031年中国左乙拉西坦产品消费量预测</w:t>
      </w:r>
      <w:r>
        <w:rPr>
          <w:rFonts w:hint="eastAsia"/>
        </w:rPr>
        <w:br/>
      </w:r>
      <w:r>
        <w:rPr>
          <w:rFonts w:hint="eastAsia"/>
        </w:rPr>
        <w:br/>
      </w:r>
      <w:r>
        <w:rPr>
          <w:rFonts w:hint="eastAsia"/>
        </w:rPr>
        <w:t>第五章 中国4,4’-二硫代二吗啉所属行业市场价格分析</w:t>
      </w:r>
      <w:r>
        <w:rPr>
          <w:rFonts w:hint="eastAsia"/>
        </w:rPr>
        <w:br/>
      </w:r>
      <w:r>
        <w:rPr>
          <w:rFonts w:hint="eastAsia"/>
        </w:rPr>
        <w:t>　　第一节 价格形成机制分析</w:t>
      </w:r>
      <w:r>
        <w:rPr>
          <w:rFonts w:hint="eastAsia"/>
        </w:rPr>
        <w:br/>
      </w:r>
      <w:r>
        <w:rPr>
          <w:rFonts w:hint="eastAsia"/>
        </w:rPr>
        <w:t>　　第二节 中国4,4’-二硫代二吗啉行业平均价格趋向势分析</w:t>
      </w:r>
      <w:r>
        <w:rPr>
          <w:rFonts w:hint="eastAsia"/>
        </w:rPr>
        <w:br/>
      </w:r>
      <w:r>
        <w:rPr>
          <w:rFonts w:hint="eastAsia"/>
        </w:rPr>
        <w:t>　　第三节 2020-2031年中国左乙拉西坦行业价格趋向预测分析</w:t>
      </w:r>
      <w:r>
        <w:rPr>
          <w:rFonts w:hint="eastAsia"/>
        </w:rPr>
        <w:br/>
      </w:r>
      <w:r>
        <w:rPr>
          <w:rFonts w:hint="eastAsia"/>
        </w:rPr>
        <w:br/>
      </w:r>
      <w:r>
        <w:rPr>
          <w:rFonts w:hint="eastAsia"/>
        </w:rPr>
        <w:t>第六章 中国4,4’-二硫代二吗啉所属行业进出口市场情况分析</w:t>
      </w:r>
      <w:r>
        <w:rPr>
          <w:rFonts w:hint="eastAsia"/>
        </w:rPr>
        <w:br/>
      </w:r>
      <w:r>
        <w:rPr>
          <w:rFonts w:hint="eastAsia"/>
        </w:rPr>
        <w:t>　　第一节 中国4,4’-二硫代二吗啉行业进出口量分析</w:t>
      </w:r>
      <w:r>
        <w:rPr>
          <w:rFonts w:hint="eastAsia"/>
        </w:rPr>
        <w:br/>
      </w:r>
      <w:r>
        <w:rPr>
          <w:rFonts w:hint="eastAsia"/>
        </w:rPr>
        <w:t>　　　　一、中国4,4’-二硫代二吗啉行业进口分析</w:t>
      </w:r>
      <w:r>
        <w:rPr>
          <w:rFonts w:hint="eastAsia"/>
        </w:rPr>
        <w:br/>
      </w:r>
      <w:r>
        <w:rPr>
          <w:rFonts w:hint="eastAsia"/>
        </w:rPr>
        <w:t>　　　　二、中国4,4’-二硫代二吗啉行业出口分析</w:t>
      </w:r>
      <w:r>
        <w:rPr>
          <w:rFonts w:hint="eastAsia"/>
        </w:rPr>
        <w:br/>
      </w:r>
      <w:r>
        <w:rPr>
          <w:rFonts w:hint="eastAsia"/>
        </w:rPr>
        <w:t>　　第二节 2020-2031年中国左乙拉西坦行业进出口市场预测分析</w:t>
      </w:r>
      <w:r>
        <w:rPr>
          <w:rFonts w:hint="eastAsia"/>
        </w:rPr>
        <w:br/>
      </w:r>
      <w:r>
        <w:rPr>
          <w:rFonts w:hint="eastAsia"/>
        </w:rPr>
        <w:t>　　　　一、2020-2031年中国左乙拉西坦行业进口预测</w:t>
      </w:r>
      <w:r>
        <w:rPr>
          <w:rFonts w:hint="eastAsia"/>
        </w:rPr>
        <w:br/>
      </w:r>
      <w:r>
        <w:rPr>
          <w:rFonts w:hint="eastAsia"/>
        </w:rPr>
        <w:t>　　　　二、2020-2031年中国左乙拉西坦行业出口预测</w:t>
      </w:r>
      <w:r>
        <w:rPr>
          <w:rFonts w:hint="eastAsia"/>
        </w:rPr>
        <w:br/>
      </w:r>
      <w:r>
        <w:rPr>
          <w:rFonts w:hint="eastAsia"/>
        </w:rPr>
        <w:br/>
      </w:r>
      <w:r>
        <w:rPr>
          <w:rFonts w:hint="eastAsia"/>
        </w:rPr>
        <w:t>第七章 4,4’-二硫代二吗啉中点企业分析</w:t>
      </w:r>
      <w:r>
        <w:rPr>
          <w:rFonts w:hint="eastAsia"/>
        </w:rPr>
        <w:br/>
      </w:r>
      <w:r>
        <w:rPr>
          <w:rFonts w:hint="eastAsia"/>
        </w:rPr>
        <w:t>　　第一节 4,4’-二硫代二吗啉公司A</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4,4’-二硫代二吗啉公司B</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4,4’-二硫代二吗啉公司C</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三、发展战略分析D</w:t>
      </w:r>
      <w:r>
        <w:rPr>
          <w:rFonts w:hint="eastAsia"/>
        </w:rPr>
        <w:br/>
      </w:r>
      <w:r>
        <w:rPr>
          <w:rFonts w:hint="eastAsia"/>
        </w:rPr>
        <w:t>　　第四节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4,4’-二硫代二吗啉公司E</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中国4,4’-二硫代二吗啉行业竞争格局分析</w:t>
      </w:r>
      <w:r>
        <w:rPr>
          <w:rFonts w:hint="eastAsia"/>
        </w:rPr>
        <w:br/>
      </w:r>
      <w:r>
        <w:rPr>
          <w:rFonts w:hint="eastAsia"/>
        </w:rPr>
        <w:t>　　第一节 4,4’-二硫代二吗啉行业历史竞争格局概况</w:t>
      </w:r>
      <w:r>
        <w:rPr>
          <w:rFonts w:hint="eastAsia"/>
        </w:rPr>
        <w:br/>
      </w:r>
      <w:r>
        <w:rPr>
          <w:rFonts w:hint="eastAsia"/>
        </w:rPr>
        <w:t>　　　　一、4,4’-二硫代二吗啉行业集中度分析</w:t>
      </w:r>
      <w:r>
        <w:rPr>
          <w:rFonts w:hint="eastAsia"/>
        </w:rPr>
        <w:br/>
      </w:r>
      <w:r>
        <w:rPr>
          <w:rFonts w:hint="eastAsia"/>
        </w:rPr>
        <w:t>　　　　二、4,4’-二硫代二吗啉行业竞争程度分析</w:t>
      </w:r>
      <w:r>
        <w:rPr>
          <w:rFonts w:hint="eastAsia"/>
        </w:rPr>
        <w:br/>
      </w:r>
      <w:r>
        <w:rPr>
          <w:rFonts w:hint="eastAsia"/>
        </w:rPr>
        <w:t>　　第二节 4,4’-二硫代二吗啉行业企业竞争状况分析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2020-2031年中国左乙拉西坦行业竞争格局展望</w:t>
      </w:r>
      <w:r>
        <w:rPr>
          <w:rFonts w:hint="eastAsia"/>
        </w:rPr>
        <w:br/>
      </w:r>
      <w:r>
        <w:rPr>
          <w:rFonts w:hint="eastAsia"/>
        </w:rPr>
        <w:br/>
      </w:r>
      <w:r>
        <w:rPr>
          <w:rFonts w:hint="eastAsia"/>
        </w:rPr>
        <w:t>第九章 2020-2031年中国左乙拉西坦行业发展预测</w:t>
      </w:r>
      <w:r>
        <w:rPr>
          <w:rFonts w:hint="eastAsia"/>
        </w:rPr>
        <w:br/>
      </w:r>
      <w:r>
        <w:rPr>
          <w:rFonts w:hint="eastAsia"/>
        </w:rPr>
        <w:t>　　　　一、,4’-二硫代二吗啉行业工业总产值预测</w:t>
      </w:r>
      <w:r>
        <w:rPr>
          <w:rFonts w:hint="eastAsia"/>
        </w:rPr>
        <w:br/>
      </w:r>
      <w:r>
        <w:rPr>
          <w:rFonts w:hint="eastAsia"/>
        </w:rPr>
        <w:t>　　　　二、,4’-二硫代二吗啉行业销售收入预测</w:t>
      </w:r>
      <w:r>
        <w:rPr>
          <w:rFonts w:hint="eastAsia"/>
        </w:rPr>
        <w:br/>
      </w:r>
      <w:r>
        <w:rPr>
          <w:rFonts w:hint="eastAsia"/>
        </w:rPr>
        <w:t>　　　　三、,4’-二硫代二吗啉行业总资产预测</w:t>
      </w:r>
      <w:r>
        <w:rPr>
          <w:rFonts w:hint="eastAsia"/>
        </w:rPr>
        <w:br/>
      </w:r>
      <w:r>
        <w:rPr>
          <w:rFonts w:hint="eastAsia"/>
        </w:rPr>
        <w:br/>
      </w:r>
      <w:r>
        <w:rPr>
          <w:rFonts w:hint="eastAsia"/>
        </w:rPr>
        <w:t>第十章 我国4,4’-二硫代二吗啉行业投资价值与投资策略分析</w:t>
      </w:r>
      <w:r>
        <w:rPr>
          <w:rFonts w:hint="eastAsia"/>
        </w:rPr>
        <w:br/>
      </w:r>
      <w:r>
        <w:rPr>
          <w:rFonts w:hint="eastAsia"/>
        </w:rPr>
        <w:t>　　第一节 4,4’-二硫代二吗啉行业投资价值分析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中~智~林：2020-2031年中国左乙拉西坦行业投资风险预警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2020-2025年国内生产总值统计表</w:t>
      </w:r>
      <w:r>
        <w:rPr>
          <w:rFonts w:hint="eastAsia"/>
        </w:rPr>
        <w:br/>
      </w:r>
      <w:r>
        <w:rPr>
          <w:rFonts w:hint="eastAsia"/>
        </w:rPr>
        <w:t>　　图表 2： 2020-2025年国内生产总值及增长变化图</w:t>
      </w:r>
      <w:r>
        <w:rPr>
          <w:rFonts w:hint="eastAsia"/>
        </w:rPr>
        <w:br/>
      </w:r>
      <w:r>
        <w:rPr>
          <w:rFonts w:hint="eastAsia"/>
        </w:rPr>
        <w:t>　　图表 3：2020-2025年人均可支配收入及名义增长速度统计</w:t>
      </w:r>
      <w:r>
        <w:rPr>
          <w:rFonts w:hint="eastAsia"/>
        </w:rPr>
        <w:br/>
      </w:r>
      <w:r>
        <w:rPr>
          <w:rFonts w:hint="eastAsia"/>
        </w:rPr>
        <w:t>　　图表 4：2020-2025年人均可支配收入及名义增长速度走势图</w:t>
      </w:r>
      <w:r>
        <w:rPr>
          <w:rFonts w:hint="eastAsia"/>
        </w:rPr>
        <w:br/>
      </w:r>
      <w:r>
        <w:rPr>
          <w:rFonts w:hint="eastAsia"/>
        </w:rPr>
        <w:t>　　图表 5：2025年我国全年CPI和PPI指数</w:t>
      </w:r>
      <w:r>
        <w:rPr>
          <w:rFonts w:hint="eastAsia"/>
        </w:rPr>
        <w:br/>
      </w:r>
      <w:r>
        <w:rPr>
          <w:rFonts w:hint="eastAsia"/>
        </w:rPr>
        <w:t>　　图表 6：2020-2025年CPI和PPI走势图</w:t>
      </w:r>
      <w:r>
        <w:rPr>
          <w:rFonts w:hint="eastAsia"/>
        </w:rPr>
        <w:br/>
      </w:r>
      <w:r>
        <w:rPr>
          <w:rFonts w:hint="eastAsia"/>
        </w:rPr>
        <w:t>　　图表 7： 2020-2025年国内固定资产投资统计表</w:t>
      </w:r>
      <w:r>
        <w:rPr>
          <w:rFonts w:hint="eastAsia"/>
        </w:rPr>
        <w:br/>
      </w:r>
      <w:r>
        <w:rPr>
          <w:rFonts w:hint="eastAsia"/>
        </w:rPr>
        <w:t>　　图表 8： 2020-2025年国内固定资产投资及增长变化图</w:t>
      </w:r>
      <w:r>
        <w:rPr>
          <w:rFonts w:hint="eastAsia"/>
        </w:rPr>
        <w:br/>
      </w:r>
      <w:r>
        <w:rPr>
          <w:rFonts w:hint="eastAsia"/>
        </w:rPr>
        <w:t>　　图表 9：2025年最新贷款利率表</w:t>
      </w:r>
      <w:r>
        <w:rPr>
          <w:rFonts w:hint="eastAsia"/>
        </w:rPr>
        <w:br/>
      </w:r>
      <w:r>
        <w:rPr>
          <w:rFonts w:hint="eastAsia"/>
        </w:rPr>
        <w:t>　　图表 10：2025年最新存款利率表</w:t>
      </w:r>
      <w:r>
        <w:rPr>
          <w:rFonts w:hint="eastAsia"/>
        </w:rPr>
        <w:br/>
      </w:r>
      <w:r>
        <w:rPr>
          <w:rFonts w:hint="eastAsia"/>
        </w:rPr>
        <w:t>　　图表 11：2020-2025年人民币对美元汇率中间价</w:t>
      </w:r>
      <w:r>
        <w:rPr>
          <w:rFonts w:hint="eastAsia"/>
        </w:rPr>
        <w:br/>
      </w:r>
      <w:r>
        <w:rPr>
          <w:rFonts w:hint="eastAsia"/>
        </w:rPr>
        <w:t>　　图表 12、2020-2025年中国人口数及其构成 单位：万人</w:t>
      </w:r>
      <w:r>
        <w:rPr>
          <w:rFonts w:hint="eastAsia"/>
        </w:rPr>
        <w:br/>
      </w:r>
      <w:r>
        <w:rPr>
          <w:rFonts w:hint="eastAsia"/>
        </w:rPr>
        <w:t>　　图表 13、2020-2025年我国人口年龄结构分析图</w:t>
      </w:r>
      <w:r>
        <w:rPr>
          <w:rFonts w:hint="eastAsia"/>
        </w:rPr>
        <w:br/>
      </w:r>
      <w:r>
        <w:rPr>
          <w:rFonts w:hint="eastAsia"/>
        </w:rPr>
        <w:t>　　图表 14、全国16-55岁人口学历分布</w:t>
      </w:r>
      <w:r>
        <w:rPr>
          <w:rFonts w:hint="eastAsia"/>
        </w:rPr>
        <w:br/>
      </w:r>
      <w:r>
        <w:rPr>
          <w:rFonts w:hint="eastAsia"/>
        </w:rPr>
        <w:t>　　图表 15：我国4,4’-二硫代二吗啉行业职工学历结构图</w:t>
      </w:r>
      <w:r>
        <w:rPr>
          <w:rFonts w:hint="eastAsia"/>
        </w:rPr>
        <w:br/>
      </w:r>
      <w:r>
        <w:rPr>
          <w:rFonts w:hint="eastAsia"/>
        </w:rPr>
        <w:t>　　图表 16：我国4,4’-二硫代二吗啉行业管理人员学历结构图</w:t>
      </w:r>
      <w:r>
        <w:rPr>
          <w:rFonts w:hint="eastAsia"/>
        </w:rPr>
        <w:br/>
      </w:r>
      <w:r>
        <w:rPr>
          <w:rFonts w:hint="eastAsia"/>
        </w:rPr>
        <w:t>　　图表 17：我国4,4’-二硫代二吗啉市场规模统计表</w:t>
      </w:r>
      <w:r>
        <w:rPr>
          <w:rFonts w:hint="eastAsia"/>
        </w:rPr>
        <w:br/>
      </w:r>
      <w:r>
        <w:rPr>
          <w:rFonts w:hint="eastAsia"/>
        </w:rPr>
        <w:t>　　图表 18：我国4,4’-二硫代二吗啉市场规模及增长率变化图</w:t>
      </w:r>
      <w:r>
        <w:rPr>
          <w:rFonts w:hint="eastAsia"/>
        </w:rPr>
        <w:br/>
      </w:r>
      <w:r>
        <w:rPr>
          <w:rFonts w:hint="eastAsia"/>
        </w:rPr>
        <w:t>　　图表 19、我国珠宝4,4’-二硫代二吗啉销售区域分布结构图</w:t>
      </w:r>
      <w:r>
        <w:rPr>
          <w:rFonts w:hint="eastAsia"/>
        </w:rPr>
        <w:br/>
      </w:r>
      <w:r>
        <w:rPr>
          <w:rFonts w:hint="eastAsia"/>
        </w:rPr>
        <w:t>　　图表 20：我国东北地区4,4’-二硫代二吗啉市场规模统计表</w:t>
      </w:r>
      <w:r>
        <w:rPr>
          <w:rFonts w:hint="eastAsia"/>
        </w:rPr>
        <w:br/>
      </w:r>
      <w:r>
        <w:rPr>
          <w:rFonts w:hint="eastAsia"/>
        </w:rPr>
        <w:t>　　图表 21：我国东北地区4,4’-二硫代二吗啉市场规模及增长率变化图</w:t>
      </w:r>
      <w:r>
        <w:rPr>
          <w:rFonts w:hint="eastAsia"/>
        </w:rPr>
        <w:br/>
      </w:r>
      <w:r>
        <w:rPr>
          <w:rFonts w:hint="eastAsia"/>
        </w:rPr>
        <w:t>　　图表 22：我国华北地区4,4’-二硫代二吗啉市场规模统计表</w:t>
      </w:r>
      <w:r>
        <w:rPr>
          <w:rFonts w:hint="eastAsia"/>
        </w:rPr>
        <w:br/>
      </w:r>
      <w:r>
        <w:rPr>
          <w:rFonts w:hint="eastAsia"/>
        </w:rPr>
        <w:t>　　图表 23：我国华北地区4,4’-二硫代二吗啉市场规模及增长率变化图</w:t>
      </w:r>
      <w:r>
        <w:rPr>
          <w:rFonts w:hint="eastAsia"/>
        </w:rPr>
        <w:br/>
      </w:r>
      <w:r>
        <w:rPr>
          <w:rFonts w:hint="eastAsia"/>
        </w:rPr>
        <w:t>　　图表 24：我国华东地区4,4’-二硫代二吗啉市场规模统计表</w:t>
      </w:r>
      <w:r>
        <w:rPr>
          <w:rFonts w:hint="eastAsia"/>
        </w:rPr>
        <w:br/>
      </w:r>
      <w:r>
        <w:rPr>
          <w:rFonts w:hint="eastAsia"/>
        </w:rPr>
        <w:t>　　图表 25：我国华东地区4,4’-二硫代二吗啉市场规模及增长率变化图</w:t>
      </w:r>
      <w:r>
        <w:rPr>
          <w:rFonts w:hint="eastAsia"/>
        </w:rPr>
        <w:br/>
      </w:r>
      <w:r>
        <w:rPr>
          <w:rFonts w:hint="eastAsia"/>
        </w:rPr>
        <w:t>　　图表 26：我国华中地区4,4’-二硫代二吗啉市场规模统计表</w:t>
      </w:r>
      <w:r>
        <w:rPr>
          <w:rFonts w:hint="eastAsia"/>
        </w:rPr>
        <w:br/>
      </w:r>
      <w:r>
        <w:rPr>
          <w:rFonts w:hint="eastAsia"/>
        </w:rPr>
        <w:t>　　图表 27：我国华中地区4,4’-二硫代二吗啉市场规模及增长率变化图</w:t>
      </w:r>
      <w:r>
        <w:rPr>
          <w:rFonts w:hint="eastAsia"/>
        </w:rPr>
        <w:br/>
      </w:r>
      <w:r>
        <w:rPr>
          <w:rFonts w:hint="eastAsia"/>
        </w:rPr>
        <w:t>　　图表 28：我国华南地区4,4’-二硫代二吗啉市场规模统计表</w:t>
      </w:r>
      <w:r>
        <w:rPr>
          <w:rFonts w:hint="eastAsia"/>
        </w:rPr>
        <w:br/>
      </w:r>
      <w:r>
        <w:rPr>
          <w:rFonts w:hint="eastAsia"/>
        </w:rPr>
        <w:t>　　图表 29：我国华南地区4,4’-二硫代二吗啉市场规模及增长率变化图</w:t>
      </w:r>
      <w:r>
        <w:rPr>
          <w:rFonts w:hint="eastAsia"/>
        </w:rPr>
        <w:br/>
      </w:r>
      <w:r>
        <w:rPr>
          <w:rFonts w:hint="eastAsia"/>
        </w:rPr>
        <w:t>　　图表 30：我国西部地区4,4’-二硫代二吗啉市场规模统计表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b7cb3aeb4c47" w:history="1">
        <w:r>
          <w:rPr>
            <w:rStyle w:val="Hyperlink"/>
          </w:rPr>
          <w:t>2025-2031年中国4,4’-二硫代二吗啉市场现状全面调研及发展趋势分析报告</w:t>
        </w:r>
      </w:hyperlink>
      <w:r>
        <w:rPr>
          <w:color w:val="C00000"/>
        </w:rPr>
        <w:t>》，报告编号：</w:t>
      </w:r>
      <w:r>
        <w:rPr>
          <w:rFonts w:hint="eastAsia"/>
          <w:color w:val="C00000"/>
        </w:rPr>
        <w:t>2763386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1b7cb3aeb4c47" w:history="1">
        <w:r>
          <w:rPr>
            <w:rStyle w:val="Hyperlink"/>
          </w:rPr>
          <w:t>https://www.20087.com/6/38/4-4-ErLiuDaiErMaLinWeiLaiFaZhanQuShi.html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热点：吗啉环结构式、二硫化二吗啉、噻二唑三嗪钠盐、二硫甲脒、吗啉和二碳酸二叔丁酯的反应、二甲基二硫代磷酸、二吗啉烷基醚、二硫腙是什么、2甲基喹啉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fd4c0d32b4205" w:history="1">
      <w:r>
        <w:rPr>
          <w:rStyle w:val="Hyperlink"/>
        </w:rPr>
        <w:t>2025-2031年中国4,4’-二硫代二吗啉市场现状全面调研及发展趋势分析报告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4-4-ErLiuDaiErMaLinWeiLaiFaZhanQuShi.html" TargetMode="External" Id="R7001b7cb3aeb4c47" /></Relationships>
</file>

<file path=word/_rels/header2.xml.rels>&#65279;<?xml version="1.0" encoding="utf-8"?><Relationships xmlns="http://schemas.openxmlformats.org/package/2006/relationships"><Relationship Type="http://schemas.openxmlformats.org/officeDocument/2006/relationships/hyperlink" Target="https://www.20087.com/6/38/4-4-ErLiuDaiErMaLinWeiLaiFaZhanQuShi.html" TargetMode="External" Id="R764fd4c0d32b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2025-02-18T08:09:00Z</dcterms:created>
  <dcterms:modified xsi:type="dcterms:W3CDTF">2025-02-18T09:09:00Z</dcterms:modified>
  <dc:subject>2025-2031年中国4,4’-二硫代二吗啉市场现状全面调研及发展趋势分析报告</dc:subject>
  <dc:title>2025-2031年中国4,4’-二硫代二吗啉市场现状全面调研及发展趋势分析报告</dc:title>
  <cp:keywords>2025-2031年中国4,4’-二硫代二吗啉市场现状全面调研及发展趋势分析报告</cp:keywords>
  <dc:description>2025-2031年中国4,4’-二硫代二吗啉市场现状全面调研及发展趋势分析报告</dc:description>
</cp:coreProperties>
</file>