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fe80755e4b10" w:history="1">
              <w:r>
                <w:rPr>
                  <w:rStyle w:val="Hyperlink"/>
                </w:rPr>
                <w:t>2026-2032年中国PVC树脂行业发展调研与前景趋势分析报告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fe80755e4b10" w:history="1">
              <w:r>
                <w:rPr>
                  <w:rStyle w:val="Hyperlink"/>
                </w:rPr>
                <w:t>2026-2032年中国PVC树脂行业发展调研与前景趋势分析报告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1fe80755e4b10" w:history="1">
                <w:r>
                  <w:rPr>
                    <w:rStyle w:val="Hyperlink"/>
                  </w:rPr>
                  <w:t>https://www.20087.com/6/58/pvcShuZhiDeFaZhanQianJing.html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作为全球产量最大的通用塑料之一，凭借优异的阻燃性、耐化学腐蚀性、机械强度及成本优势，广泛应用于管材、型材、电线电缆、薄膜及人造革等领域。目前，PVC树脂以悬浮法为主，通过调控聚合度、颗粒形态及添加剂体系满足不同加工需求。行业正加速推进无铅稳定剂、钙锌复合体系及生物基增塑剂替代传统有毒助剂，以响应全球环保法规（如REACH、RoHS）。然而，PVC树脂在生产过程中涉及氯碱平衡问题，且废弃后焚烧可能产生二噁英，使其面临“塑料污名化”压力。尽管回收技术（如机械再生、化学解聚）不断进步，但高杂质含量与添加剂复杂性仍制约闭环利用率。</w:t>
      </w:r>
      <w:r>
        <w:rPr>
          <w:rFonts w:hint="eastAsia"/>
        </w:rPr>
        <w:br/>
      </w:r>
      <w:r>
        <w:rPr>
          <w:rFonts w:hint="eastAsia"/>
        </w:rPr>
        <w:t>　　未来，PVC树脂将围绕循环经济与绿色制造深度转型。生物基乙烯路线（如乙醇脱水制乙烯）有望降低对化石原料依赖；电石法工艺则通过绿电耦合实现碳减排。高性能化方面，纳米改性、交联发泡及共混合金技术将拓展其在高端建材、医用导管等领域的应用。在回收端，先进分选（如近红外识别）与脱氯纯化技术将提升再生料品质，支撑食品接触级再生PVC开发。政策层面，EPR（生产者责任延伸）制度将倒逼产业链构建回收网络。长远看，PVC树脂的可持续竞争力不再仅依赖成本，而在于能否建立从绿色生产、安全使用到高值回收的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fe80755e4b10" w:history="1">
        <w:r>
          <w:rPr>
            <w:rStyle w:val="Hyperlink"/>
          </w:rPr>
          <w:t>2026-2032年中国PVC树脂行业发展调研与前景趋势分析报告</w:t>
        </w:r>
      </w:hyperlink>
      <w:r>
        <w:rPr>
          <w:rFonts w:hint="eastAsia"/>
        </w:rPr>
        <w:t>》基于详实数据资料，系统分析PVC树脂产业链结构、市场规模及需求现状，梳理PVC树脂市场价格走势与行业发展特点。报告重点研究行业竞争格局，包括重点PVC树脂企业的市场表现，并对PVC树脂细分领域的发展潜力进行评估。结合政策环境和PVC树脂技术演进方向，对PVC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PVC树脂行业概述</w:t>
      </w:r>
      <w:r>
        <w:rPr>
          <w:rFonts w:hint="eastAsia"/>
        </w:rPr>
        <w:br/>
      </w:r>
      <w:r>
        <w:rPr>
          <w:rFonts w:hint="eastAsia"/>
        </w:rPr>
        <w:t>　　第一节 PVC树脂定义与分类</w:t>
      </w:r>
      <w:r>
        <w:rPr>
          <w:rFonts w:hint="eastAsia"/>
        </w:rPr>
        <w:br/>
      </w:r>
      <w:r>
        <w:rPr>
          <w:rFonts w:hint="eastAsia"/>
        </w:rPr>
        <w:t>　　第二节 PVC树脂应用领域</w:t>
      </w:r>
      <w:r>
        <w:rPr>
          <w:rFonts w:hint="eastAsia"/>
        </w:rPr>
        <w:br/>
      </w:r>
      <w:r>
        <w:rPr>
          <w:rFonts w:hint="eastAsia"/>
        </w:rPr>
        <w:t>　　第三节 PVC树脂行业经济指标分析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一、国内PVC树脂产能及利用情况</w:t>
      </w:r>
      <w:r>
        <w:rPr>
          <w:rFonts w:hint="eastAsia"/>
        </w:rPr>
        <w:br/>
      </w:r>
      <w:r>
        <w:rPr>
          <w:rFonts w:hint="eastAsia"/>
        </w:rPr>
        <w:t>　　　　二、PVC树脂产能扩张与投资动态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三、2026-2032年PVC树脂产量预测</w:t>
      </w:r>
      <w:r>
        <w:rPr>
          <w:rFonts w:hint="eastAsia"/>
        </w:rPr>
        <w:br/>
      </w:r>
      <w:r>
        <w:rPr>
          <w:rFonts w:hint="eastAsia"/>
        </w:rPr>
        <w:t>　　第三节 2026-2032年PVC树脂市场需求与销售分析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一、2025-2026年PVC树脂行业需求现状</w:t>
      </w:r>
      <w:r>
        <w:rPr>
          <w:rFonts w:hint="eastAsia"/>
        </w:rPr>
        <w:br/>
      </w:r>
      <w:r>
        <w:rPr>
          <w:rFonts w:hint="eastAsia"/>
        </w:rPr>
        <w:t>　　　　二、PVC树脂客户群体与需求特点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2025-2026年中国PVC树脂技术发展研究</w:t>
      </w:r>
      <w:r>
        <w:rPr>
          <w:rFonts w:hint="eastAsia"/>
        </w:rPr>
        <w:br/>
      </w:r>
      <w:r>
        <w:rPr>
          <w:rFonts w:hint="eastAsia"/>
        </w:rPr>
        <w:t>　　第一节 当前PVC树脂技术发展现状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国内外PVC树脂技术差异与原因</w:t>
      </w:r>
      <w:r>
        <w:rPr>
          <w:rFonts w:hint="eastAsia"/>
        </w:rPr>
        <w:br/>
      </w:r>
      <w:r>
        <w:rPr>
          <w:rFonts w:hint="eastAsia"/>
        </w:rPr>
        <w:t>　　第三节 PVC树脂技术创新与发展趋势预测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PVC树脂行业进口情况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2020-2025年中国PVC树脂行业规模情况</w:t>
      </w:r>
      <w:r>
        <w:rPr>
          <w:rFonts w:hint="eastAsia"/>
        </w:rPr>
        <w:br/>
      </w:r>
      <w:r>
        <w:rPr>
          <w:rFonts w:hint="eastAsia"/>
        </w:rPr>
        <w:t>　　　　一、PVC树脂行业企业数量规模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二、PVC树脂行业从业人员规模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三、PVC树脂行业市场敏感性分析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一、PVC树脂行业盈利能力</w:t>
      </w:r>
      <w:r>
        <w:rPr>
          <w:rFonts w:hint="eastAsia"/>
        </w:rPr>
        <w:br/>
      </w:r>
      <w:r>
        <w:rPr>
          <w:rFonts w:hint="eastAsia"/>
        </w:rPr>
        <w:t>　　　　二、PVC树脂行业偿债能力</w:t>
      </w:r>
      <w:r>
        <w:rPr>
          <w:rFonts w:hint="eastAsia"/>
        </w:rPr>
        <w:br/>
      </w:r>
      <w:r>
        <w:rPr>
          <w:rFonts w:hint="eastAsia"/>
        </w:rPr>
        <w:t>　　　　三、PVC树脂行业营运能力</w:t>
      </w:r>
      <w:r>
        <w:rPr>
          <w:rFonts w:hint="eastAsia"/>
        </w:rPr>
        <w:br/>
      </w:r>
      <w:r>
        <w:rPr>
          <w:rFonts w:hint="eastAsia"/>
        </w:rPr>
        <w:t>　　　　四、PVC树脂行业发展能力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中国PVC树脂行业竞争格局分析</w:t>
      </w:r>
      <w:r>
        <w:rPr>
          <w:rFonts w:hint="eastAsia"/>
        </w:rPr>
        <w:br/>
      </w:r>
      <w:r>
        <w:rPr>
          <w:rFonts w:hint="eastAsia"/>
        </w:rPr>
        <w:t>　　第一节 PVC树脂行业竞争格局总览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中国PVC树脂行业风险与对策</w:t>
      </w:r>
      <w:r>
        <w:rPr>
          <w:rFonts w:hint="eastAsia"/>
        </w:rPr>
        <w:br/>
      </w:r>
      <w:r>
        <w:rPr>
          <w:rFonts w:hint="eastAsia"/>
        </w:rPr>
        <w:t>　　第一节 PVC树脂行业SWOT分析</w:t>
      </w:r>
      <w:r>
        <w:rPr>
          <w:rFonts w:hint="eastAsia"/>
        </w:rPr>
        <w:br/>
      </w:r>
      <w:r>
        <w:rPr>
          <w:rFonts w:hint="eastAsia"/>
        </w:rPr>
        <w:t>　　　　一、PVC树脂行业优势</w:t>
      </w:r>
      <w:r>
        <w:rPr>
          <w:rFonts w:hint="eastAsia"/>
        </w:rPr>
        <w:br/>
      </w:r>
      <w:r>
        <w:rPr>
          <w:rFonts w:hint="eastAsia"/>
        </w:rPr>
        <w:t>　　　　二、PVC树脂行业劣势</w:t>
      </w:r>
      <w:r>
        <w:rPr>
          <w:rFonts w:hint="eastAsia"/>
        </w:rPr>
        <w:br/>
      </w:r>
      <w:r>
        <w:rPr>
          <w:rFonts w:hint="eastAsia"/>
        </w:rPr>
        <w:t>　　　　三、PVC树脂市场机会</w:t>
      </w:r>
      <w:r>
        <w:rPr>
          <w:rFonts w:hint="eastAsia"/>
        </w:rPr>
        <w:br/>
      </w:r>
      <w:r>
        <w:rPr>
          <w:rFonts w:hint="eastAsia"/>
        </w:rPr>
        <w:t>　　　　四、PVC树脂市场威胁</w:t>
      </w:r>
      <w:r>
        <w:rPr>
          <w:rFonts w:hint="eastAsia"/>
        </w:rPr>
        <w:br/>
      </w:r>
      <w:r>
        <w:rPr>
          <w:rFonts w:hint="eastAsia"/>
        </w:rPr>
        <w:t>　　第二节 PVC树脂行业风险及对策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一、PVC树脂行业主管部门与监管体制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中~智~林~－PVC树脂行业发展建议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PVC树脂行业历程</w:t>
      </w:r>
      <w:r>
        <w:rPr>
          <w:rFonts w:hint="eastAsia"/>
        </w:rPr>
        <w:br/>
      </w:r>
      <w:r>
        <w:rPr>
          <w:rFonts w:hint="eastAsia"/>
        </w:rPr>
        <w:t>　　图表 PVC树脂行业生命周期</w:t>
      </w:r>
      <w:r>
        <w:rPr>
          <w:rFonts w:hint="eastAsia"/>
        </w:rPr>
        <w:br/>
      </w:r>
      <w:r>
        <w:rPr>
          <w:rFonts w:hint="eastAsia"/>
        </w:rPr>
        <w:t>　　图表 PVC树脂行业产业链分析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2026年中国PVC树脂行业需求领域分布格局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2026年中国PVC树脂进口国家及地区分析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fe80755e4b10" w:history="1">
        <w:r>
          <w:rPr>
            <w:rStyle w:val="Hyperlink"/>
          </w:rPr>
          <w:t>2026-2032年中国PVC树脂行业发展调研与前景趋势分析报告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1fe80755e4b10" w:history="1">
        <w:r>
          <w:rPr>
            <w:rStyle w:val="Hyperlink"/>
          </w:rPr>
          <w:t>https://www.20087.com/6/58/pvcShuZhiDeFaZhanQianJing.html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060491584cae" w:history="1">
      <w:r>
        <w:rPr>
          <w:rStyle w:val="Hyperlink"/>
        </w:rPr>
        <w:t>2026-2032年中国PVC树脂行业发展调研与前景趋势分析报告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vcShuZhiDeFaZhanQianJing.html" TargetMode="External" Id="R1291fe80755e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vcShuZhiDeFaZhanQianJing.html" TargetMode="External" Id="Rfe2d06049158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2025-09-11T08:19:00Z</dcterms:created>
  <dcterms:modified xsi:type="dcterms:W3CDTF">2025-09-11T09:19:00Z</dcterms:modified>
  <dc:subject>2026-2032年中国PVC树脂行业发展调研与前景趋势分析报告</dc:subject>
  <dc:title>2026-2032年中国PVC树脂行业发展调研与前景趋势分析报告</dc:title>
  <cp:keywords>2026-2032年中国PVC树脂行业发展调研与前景趋势分析报告</cp:keywords>
  <dc:description>2026-2032年中国PVC树脂行业发展调研与前景趋势分析报告</dc:description>
</cp:coreProperties>
</file>