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5cc9b76744f80" w:history="1">
              <w:r>
                <w:rPr>
                  <w:rStyle w:val="Hyperlink"/>
                </w:rPr>
                <w:t>全球与中国丙烯酸热熔压敏胶市场研究及发展前景报告（2025-2031年）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5cc9b76744f80" w:history="1">
              <w:r>
                <w:rPr>
                  <w:rStyle w:val="Hyperlink"/>
                </w:rPr>
                <w:t>全球与中国丙烯酸热熔压敏胶市场研究及发展前景报告（2025-2031年）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5cc9b76744f80" w:history="1">
                <w:r>
                  <w:rPr>
                    <w:rStyle w:val="Hyperlink"/>
                  </w:rPr>
                  <w:t>https://www.20087.com/6/38/BingXiSuanReRongYaMinJiaoDeQianJingQuShi.html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热熔压敏胶作为无溶剂环保型粘合剂，以丙烯酸酯单体共聚形成的热塑性弹性体为基础，通过加热熔融涂布于标签、胶带与卫生材料，冷却后形成具有初粘力、持粘力与剥离强度的粘接层，广泛应用于包装、医疗与电子领域。丙烯酸热熔压敏胶采用聚合物分子结构设计与增粘树脂复配，平衡开放时间、润湿性与内聚强度。在高速贴标与模切工艺中，热熔压敏胶具备快速固化、无干燥工序与低VOC排放优势。主流技术路线包括溶剂型聚合后脱溶与本体聚合，后者更环保。产品可调制为透明、耐高温或可移除型，满足多样化需求。然而，高温稳定性与低温耐寒性之间的矛盾仍需优化。</w:t>
      </w:r>
      <w:r>
        <w:rPr>
          <w:rFonts w:hint="eastAsia"/>
        </w:rPr>
        <w:br/>
      </w:r>
      <w:r>
        <w:rPr>
          <w:rFonts w:hint="eastAsia"/>
        </w:rPr>
        <w:t>　　未来，丙烯酸热熔压敏胶将向可持续与功能定制方向发展，采用生物基丙烯酸单体与可再生增粘树脂，降低碳足迹。可降解聚合物链段的引入将支持环保回收与堆肥处理。纳米复合技术将提升耐老化与抗蠕变性能。光热双重固化体系将实现快速定位与后期交联增强。自修复粘合剂将通过动态共价键实现微损伤愈合，延长使用寿命。数字化配方平台将根据客户应用场景快速生成定制化胶体。丙烯酸热熔压敏胶将从通用粘接材料发展为智能响应型功能介质，支撑绿色包装、可穿戴设备与循环经济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5cc9b76744f80" w:history="1">
        <w:r>
          <w:rPr>
            <w:rStyle w:val="Hyperlink"/>
          </w:rPr>
          <w:t>全球与中国丙烯酸热熔压敏胶市场研究及发展前景报告（2025-2031年）</w:t>
        </w:r>
      </w:hyperlink>
      <w:r>
        <w:rPr>
          <w:rFonts w:hint="eastAsia"/>
        </w:rPr>
        <w:t>》基于权威数据与一手调研资料，系统分析了丙烯酸热熔压敏胶行业的产业链结构、市场规模、需求特征及价格体系，客观呈现了丙烯酸热熔压敏胶行业发展现状。报告科学预测了丙烯酸热熔压敏胶市场前景与未来趋势，重点剖析了主要企业的竞争格局、市场集中度及品牌影响力。同时，通过对丙烯酸热熔压敏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丙烯酸热熔压敏胶市场概述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按照不同产品类型，丙烯酸热熔压敏胶主要可以分为如下几个类别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全球不同产品类型丙烯酸热熔压敏胶销售额增长趋势2020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＜20,000 mPa·s</w:t>
      </w:r>
      <w:r>
        <w:rPr>
          <w:rFonts w:hint="eastAsia"/>
        </w:rPr>
        <w:br/>
      </w:r>
      <w:r>
        <w:rPr>
          <w:rFonts w:hint="eastAsia"/>
        </w:rPr>
        <w:t>　　　　1.2.3 20,000–80,000 mPa·s</w:t>
      </w:r>
      <w:r>
        <w:rPr>
          <w:rFonts w:hint="eastAsia"/>
        </w:rPr>
        <w:br/>
      </w:r>
      <w:r>
        <w:rPr>
          <w:rFonts w:hint="eastAsia"/>
        </w:rPr>
        <w:t>　　　　1.2.4 ＞80,000 mPa·s</w:t>
      </w:r>
      <w:r>
        <w:rPr>
          <w:rFonts w:hint="eastAsia"/>
        </w:rPr>
        <w:br/>
      </w:r>
      <w:r>
        <w:rPr>
          <w:rFonts w:hint="eastAsia"/>
        </w:rPr>
        <w:t>　　1.3 从不同应用，丙烯酸热熔压敏胶主要包括如下几个方面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全球不同应用丙烯酸热熔压敏胶销售额增长趋势2020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丙烯酸热熔压敏胶行业背景、发展历史、现状及趋势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丙烯酸热熔压敏胶行业目前现状分析</w:t>
      </w:r>
      <w:r>
        <w:rPr>
          <w:rFonts w:hint="eastAsia"/>
        </w:rPr>
        <w:br/>
      </w:r>
      <w:r>
        <w:rPr>
          <w:rFonts w:hint="eastAsia"/>
        </w:rPr>
        <w:t>　　　　1.4.2 丙烯酸热熔压敏胶发展趋势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全球丙烯酸热熔压敏胶总体规模分析</w:t>
      </w:r>
      <w:r>
        <w:rPr>
          <w:rFonts w:hint="eastAsia"/>
        </w:rPr>
        <w:br/>
      </w:r>
      <w:r>
        <w:rPr>
          <w:rFonts w:hint="eastAsia"/>
        </w:rPr>
        <w:t>　　2.1 全球丙烯酸热熔压敏胶供需现状及预测（2020-2031）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全球丙烯酸热熔压敏胶产能、产量、产能利用率及发展趋势（2020-2031）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全球丙烯酸热熔压敏胶产量、需求量及发展趋势（2020-2031）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全球主要地区丙烯酸热熔压敏胶产量及发展趋势（2020-2031）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全球主要地区丙烯酸热熔压敏胶产量（2020-2025）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全球主要地区丙烯酸热熔压敏胶产量（2026-2031）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全球主要地区丙烯酸热熔压敏胶产量市场份额（2020-2031）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中国丙烯酸热熔压敏胶供需现状及预测（2020-2031）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中国丙烯酸热熔压敏胶产能、产量、产能利用率及发展趋势（2020-2031）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中国丙烯酸热熔压敏胶产量、市场需求量及发展趋势（2020-2031）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全球丙烯酸热熔压敏胶销量及销售额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全球市场丙烯酸热熔压敏胶销售额（2020-2031）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全球市场丙烯酸热熔压敏胶销量（2020-2031）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全球市场丙烯酸热熔压敏胶价格趋势（2020-2031）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全球丙烯酸热熔压敏胶主要地区分析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全球主要地区丙烯酸热熔压敏胶市场规模分析：2020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全球主要地区丙烯酸热熔压敏胶销售收入及市场份额（2020-2025年）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全球主要地区丙烯酸热熔压敏胶销售收入预测（2026-2031年）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全球主要地区丙烯酸热熔压敏胶销量分析：2020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全球主要地区丙烯酸热熔压敏胶销量及市场份额（2020-2025年）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全球主要地区丙烯酸热熔压敏胶销量及市场份额预测（2026-2031）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印度市场丙烯酸热熔压敏胶销量、收入及增长率（2020-2031）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全球市场主要厂商丙烯酸热熔压敏胶产能市场份额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全球市场主要厂商丙烯酸热熔压敏胶销量（2020-2025）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全球市场主要厂商丙烯酸热熔压敏胶销量（2020-2025）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全球市场主要厂商丙烯酸热熔压敏胶销售收入（2020-2025）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全球市场主要厂商丙烯酸热熔压敏胶销售价格（2020-2025）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2024年全球主要生产商丙烯酸热熔压敏胶收入排名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中国市场主要厂商丙烯酸热熔压敏胶销量（2020-2025）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中国市场主要厂商丙烯酸热熔压敏胶销量（2020-2025）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中国市场主要厂商丙烯酸热熔压敏胶销售收入（2020-2025）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2024年中国主要生产商丙烯酸热熔压敏胶收入排名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中国市场主要厂商丙烯酸热熔压敏胶销售价格（2020-2025）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全球主要厂商丙烯酸热熔压敏胶总部及产地分布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全球主要厂商成立时间及丙烯酸热熔压敏胶商业化日期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全球主要厂商丙烯酸热熔压敏胶产品类型及应用</w:t>
      </w:r>
      <w:r>
        <w:rPr>
          <w:rFonts w:hint="eastAsia"/>
        </w:rPr>
        <w:br/>
      </w:r>
      <w:r>
        <w:rPr>
          <w:rFonts w:hint="eastAsia"/>
        </w:rPr>
        <w:t>　　4.7 丙烯酸热熔压敏胶行业集中度、竞争程度分析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丙烯酸热熔压敏胶行业集中度分析：2024年全球Top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全球丙烯酸热熔压敏胶第一梯队、第二梯队和第三梯队生产商（品牌）及市场份额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丙烯酸热熔压敏胶销量、收入、价格及毛利率（2020-2025）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不同产品类型丙烯酸热熔压敏胶分析</w:t>
      </w:r>
      <w:r>
        <w:rPr>
          <w:rFonts w:hint="eastAsia"/>
        </w:rPr>
        <w:br/>
      </w:r>
      <w:r>
        <w:rPr>
          <w:rFonts w:hint="eastAsia"/>
        </w:rPr>
        <w:t>　　6.1 全球不同产品类型丙烯酸热熔压敏胶销量（2020-2031）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全球不同产品类型丙烯酸热熔压敏胶销量及市场份额（2020-2025）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全球不同产品类型丙烯酸热熔压敏胶销量预测（2026-2031）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全球不同产品类型丙烯酸热熔压敏胶收入（2020-2031）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全球不同产品类型丙烯酸热熔压敏胶收入及市场份额（2020-2025）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全球不同产品类型丙烯酸热熔压敏胶收入预测（2026-2031）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全球不同产品类型丙烯酸热熔压敏胶价格走势（2020-2031）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不同应用丙烯酸热熔压敏胶分析</w:t>
      </w:r>
      <w:r>
        <w:rPr>
          <w:rFonts w:hint="eastAsia"/>
        </w:rPr>
        <w:br/>
      </w:r>
      <w:r>
        <w:rPr>
          <w:rFonts w:hint="eastAsia"/>
        </w:rPr>
        <w:t>　　7.1 全球不同应用丙烯酸热熔压敏胶销量（2020-2031）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全球不同应用丙烯酸热熔压敏胶销量及市场份额（2020-2025）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全球不同应用丙烯酸热熔压敏胶销量预测（2026-2031）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全球不同应用丙烯酸热熔压敏胶收入（2020-2031）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全球不同应用丙烯酸热熔压敏胶收入及市场份额（2020-2025）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全球不同应用丙烯酸热熔压敏胶收入预测（2026-2031）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全球不同应用丙烯酸热熔压敏胶价格走势（2020-2031）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丙烯酸热熔压敏胶产业链分析</w:t>
      </w:r>
      <w:r>
        <w:rPr>
          <w:rFonts w:hint="eastAsia"/>
        </w:rPr>
        <w:br/>
      </w:r>
      <w:r>
        <w:rPr>
          <w:rFonts w:hint="eastAsia"/>
        </w:rPr>
        <w:t>　　8.2 丙烯酸热熔压敏胶工艺制造技术分析</w:t>
      </w:r>
      <w:r>
        <w:rPr>
          <w:rFonts w:hint="eastAsia"/>
        </w:rPr>
        <w:br/>
      </w:r>
      <w:r>
        <w:rPr>
          <w:rFonts w:hint="eastAsia"/>
        </w:rPr>
        <w:t>　　8.3 丙烯酸热熔压敏胶产业上游供应分析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丙烯酸热熔压敏胶下游客户分析</w:t>
      </w:r>
      <w:r>
        <w:rPr>
          <w:rFonts w:hint="eastAsia"/>
        </w:rPr>
        <w:br/>
      </w:r>
      <w:r>
        <w:rPr>
          <w:rFonts w:hint="eastAsia"/>
        </w:rPr>
        <w:t>　　8.5 丙烯酸热熔压敏胶销售渠道分析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丙烯酸热熔压敏胶行业发展机遇及主要驱动因素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丙烯酸热熔压敏胶行业发展面临的风险</w:t>
      </w:r>
      <w:r>
        <w:rPr>
          <w:rFonts w:hint="eastAsia"/>
        </w:rPr>
        <w:br/>
      </w:r>
      <w:r>
        <w:rPr>
          <w:rFonts w:hint="eastAsia"/>
        </w:rPr>
        <w:t>　　9.3 丙烯酸热熔压敏胶行业政策分析</w:t>
      </w:r>
      <w:r>
        <w:rPr>
          <w:rFonts w:hint="eastAsia"/>
        </w:rPr>
        <w:br/>
      </w:r>
      <w:r>
        <w:rPr>
          <w:rFonts w:hint="eastAsia"/>
        </w:rPr>
        <w:t>　　9.4 丙烯酸热熔压敏胶中国企业SWOT分析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全球不同产品类型丙烯酸热熔压敏胶销售额增长（CAGR）趋势2020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丙烯酸热熔压敏胶行业目前发展现状</w:t>
      </w:r>
      <w:r>
        <w:rPr>
          <w:rFonts w:hint="eastAsia"/>
        </w:rPr>
        <w:br/>
      </w:r>
      <w:r>
        <w:rPr>
          <w:rFonts w:hint="eastAsia"/>
        </w:rPr>
        <w:t>　　表 4： 丙烯酸热熔压敏胶发展趋势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全球主要地区丙烯酸热熔压敏胶产量增速（CAGR）：（2020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全球主要地区丙烯酸热熔压敏胶产量（2020-2025）&amp;（千吨）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全球主要地区丙烯酸热熔压敏胶产量（2026-2031）&amp;（千吨）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全球主要地区丙烯酸热熔压敏胶产量市场份额（2020-2025）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全球主要地区丙烯酸热熔压敏胶产量（2026-2031）&amp;（千吨）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全球主要地区丙烯酸热熔压敏胶销售收入增速：（2020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全球主要地区丙烯酸热熔压敏胶销售收入（2020-2025）&amp;（百万美元）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全球主要地区丙烯酸热熔压敏胶销售收入市场份额（2020-2025）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全球主要地区丙烯酸热熔压敏胶收入（2026-2031）&amp;（百万美元）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全球主要地区丙烯酸热熔压敏胶收入市场份额（2026-2031）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全球主要地区丙烯酸热熔压敏胶销量（千吨）：2020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全球主要地区丙烯酸热熔压敏胶销量（2020-2025）&amp;（千吨）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全球主要地区丙烯酸热熔压敏胶销量市场份额（2020-2025）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全球主要地区丙烯酸热熔压敏胶销量（2026-2031）&amp;（千吨）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全球主要地区丙烯酸热熔压敏胶销量份额（2026-2031）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全球市场主要厂商丙烯酸热熔压敏胶产能（2024-2025）&amp;（千吨）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全球市场主要厂商丙烯酸热熔压敏胶销量（2020-2025）&amp;（千吨）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全球市场主要厂商丙烯酸热熔压敏胶销量市场份额（2020-2025）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全球市场主要厂商丙烯酸热熔压敏胶销售收入（2020-2025）&amp;（百万美元）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全球市场主要厂商丙烯酸热熔压敏胶销售收入市场份额（2020-2025）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全球市场主要厂商丙烯酸热熔压敏胶销售价格（2020-2025）&amp;（美元/吨）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2024年全球主要生产商丙烯酸热熔压敏胶收入排名（百万美元）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中国市场主要厂商丙烯酸热熔压敏胶销量（2020-2025）&amp;（千吨）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中国市场主要厂商丙烯酸热熔压敏胶销量市场份额（2020-2025）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中国市场主要厂商丙烯酸热熔压敏胶销售收入（2020-2025）&amp;（百万美元）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中国市场主要厂商丙烯酸热熔压敏胶销售收入市场份额（2020-2025）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2024年中国主要生产商丙烯酸热熔压敏胶收入排名（百万美元）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中国市场主要厂商丙烯酸热熔压敏胶销售价格（2020-2025）&amp;（美元/吨）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全球主要厂商丙烯酸热熔压敏胶总部及产地分布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全球主要厂商成立时间及丙烯酸热熔压敏胶商业化日期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全球主要厂商丙烯酸热熔压敏胶产品类型及应用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2024年全球丙烯酸热熔压敏胶主要厂商市场地位（第一梯队、第二梯队和第三梯队）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全球丙烯酸热熔压敏胶市场投资、并购等现状分析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丙烯酸热熔压敏胶生产基地、销售区域、竞争对手及市场地位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丙烯酸热熔压敏胶产品规格、参数及市场应用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丙烯酸热熔压敏胶销量（千吨）、收入（百万美元）、价格（美元/吨）及毛利率（2020-2025）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全球不同产品类型丙烯酸热熔压敏胶销量（2020-2025年）&amp;（千吨）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全球不同产品类型丙烯酸热熔压敏胶销量市场份额（2020-2025）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全球不同产品类型丙烯酸热熔压敏胶销量预测（2026-2031）&amp;（千吨）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全球市场不同产品类型丙烯酸热熔压敏胶销量市场份额预测（2026-2031）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全球不同产品类型丙烯酸热熔压敏胶收入（2020-2025年）&amp;（百万美元）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全球不同产品类型丙烯酸热熔压敏胶收入市场份额（2020-2025）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全球不同产品类型丙烯酸热熔压敏胶收入预测（2026-2031）&amp;（百万美元）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全球不同产品类型丙烯酸热熔压敏胶收入市场份额预测（2026-2031）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全球不同应用丙烯酸热熔压敏胶销量（2020-2025年）&amp;（千吨）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全球不同应用丙烯酸热熔压敏胶销量市场份额（2020-2025）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全球不同应用丙烯酸热熔压敏胶销量预测（2026-2031）&amp;（千吨）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全球市场不同应用丙烯酸热熔压敏胶销量市场份额预测（2026-2031）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全球不同应用丙烯酸热熔压敏胶收入（2020-2025年）&amp;（百万美元）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全球不同应用丙烯酸热熔压敏胶收入市场份额（2020-2025）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全球不同应用丙烯酸热熔压敏胶收入预测（2026-2031）&amp;（百万美元）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全球不同应用丙烯酸热熔压敏胶收入市场份额预测（2026-2031）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丙烯酸热熔压敏胶上游原料供应商及联系方式列表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丙烯酸热熔压敏胶典型客户列表</w:t>
      </w:r>
      <w:r>
        <w:rPr>
          <w:rFonts w:hint="eastAsia"/>
        </w:rPr>
        <w:br/>
      </w:r>
      <w:r>
        <w:rPr>
          <w:rFonts w:hint="eastAsia"/>
        </w:rPr>
        <w:t>　　表 106： 丙烯酸热熔压敏胶主要销售模式及销售渠道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丙烯酸热熔压敏胶行业发展机遇及主要驱动因素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丙烯酸热熔压敏胶行业发展面临的风险</w:t>
      </w:r>
      <w:r>
        <w:rPr>
          <w:rFonts w:hint="eastAsia"/>
        </w:rPr>
        <w:br/>
      </w:r>
      <w:r>
        <w:rPr>
          <w:rFonts w:hint="eastAsia"/>
        </w:rPr>
        <w:t>　　表 109： 丙烯酸热熔压敏胶行业政策分析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丙烯酸热熔压敏胶产品图片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全球不同产品类型丙烯酸热熔压敏胶销售额2020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全球不同产品类型丙烯酸热熔压敏胶市场份额2024 &amp; 2031</w:t>
      </w:r>
      <w:r>
        <w:rPr>
          <w:rFonts w:hint="eastAsia"/>
        </w:rPr>
        <w:br/>
      </w:r>
      <w:r>
        <w:rPr>
          <w:rFonts w:hint="eastAsia"/>
        </w:rPr>
        <w:t>　　图 4： ＜20,000 mPa·s产品图片</w:t>
      </w:r>
      <w:r>
        <w:rPr>
          <w:rFonts w:hint="eastAsia"/>
        </w:rPr>
        <w:br/>
      </w:r>
      <w:r>
        <w:rPr>
          <w:rFonts w:hint="eastAsia"/>
        </w:rPr>
        <w:t>　　图 5： 20,000–80,000 mPa·s产品图片</w:t>
      </w:r>
      <w:r>
        <w:rPr>
          <w:rFonts w:hint="eastAsia"/>
        </w:rPr>
        <w:br/>
      </w:r>
      <w:r>
        <w:rPr>
          <w:rFonts w:hint="eastAsia"/>
        </w:rPr>
        <w:t>　　图 6： ＞80,000 mPa·s产品图片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全球不同应用丙烯酸热熔压敏胶市场份额2024 &amp; 2031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医学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全球丙烯酸热熔压敏胶产能、产量、产能利用率及发展趋势（2020-2031）&amp;（千吨）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全球丙烯酸热熔压敏胶产量、需求量及发展趋势（2020-2031）&amp;（千吨）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全球主要地区丙烯酸热熔压敏胶产量（2020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全球主要地区丙烯酸热熔压敏胶产量市场份额（2020-2031）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中国丙烯酸热熔压敏胶产能、产量、产能利用率及发展趋势（2020-2031）&amp;（千吨）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中国丙烯酸热熔压敏胶产量、市场需求量及发展趋势（2020-2031）&amp;（千吨）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全球丙烯酸热熔压敏胶市场销售额及增长率：（2020-2031）&amp;（百万美元）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全球市场丙烯酸热熔压敏胶市场规模：2020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全球市场丙烯酸热熔压敏胶价格趋势（2020-2031）&amp;（美元/吨）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全球主要地区丙烯酸热熔压敏胶销售收入（2020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全球主要地区丙烯酸热熔压敏胶销售收入市场份额（2020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印度市场丙烯酸热熔压敏胶销量及增长率（2020-2031）&amp;（千吨）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印度市场丙烯酸热熔压敏胶收入及增长率（2020-2031）&amp;（百万美元）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2024年全球市场主要厂商丙烯酸热熔压敏胶销量市场份额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2024年全球市场主要厂商丙烯酸热熔压敏胶收入市场份额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2024年中国市场主要厂商丙烯酸热熔压敏胶销量市场份额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2024年中国市场主要厂商丙烯酸热熔压敏胶收入市场份额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2024年全球前五大生产商丙烯酸热熔压敏胶市场份额</w:t>
      </w:r>
      <w:r>
        <w:rPr>
          <w:rFonts w:hint="eastAsia"/>
        </w:rPr>
        <w:br/>
      </w:r>
      <w:r>
        <w:rPr>
          <w:rFonts w:hint="eastAsia"/>
        </w:rPr>
        <w:t>　　图 42： 2024年全球丙烯酸热熔压敏胶第一梯队、第二梯队和第三梯队厂商及市场份额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全球不同产品类型丙烯酸热熔压敏胶价格走势（2020-2031）&amp;（美元/吨）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全球不同应用丙烯酸热熔压敏胶价格走势（2020-2031）&amp;（美元/吨）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丙烯酸热熔压敏胶产业链</w:t>
      </w:r>
      <w:r>
        <w:rPr>
          <w:rFonts w:hint="eastAsia"/>
        </w:rPr>
        <w:br/>
      </w:r>
      <w:r>
        <w:rPr>
          <w:rFonts w:hint="eastAsia"/>
        </w:rPr>
        <w:t>　　图 46： 丙烯酸热熔压敏胶中国企业SWOT分析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5cc9b76744f80" w:history="1">
        <w:r>
          <w:rPr>
            <w:rStyle w:val="Hyperlink"/>
          </w:rPr>
          <w:t>全球与中国丙烯酸热熔压敏胶市场研究及发展前景报告（2025-2031年）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5cc9b76744f80" w:history="1">
        <w:r>
          <w:rPr>
            <w:rStyle w:val="Hyperlink"/>
          </w:rPr>
          <w:t>https://www.20087.com/6/38/BingXiSuanReRongYaMinJiaoDeQianJingQuShi.html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ff6e68ffd4f55" w:history="1">
      <w:r>
        <w:rPr>
          <w:rStyle w:val="Hyperlink"/>
        </w:rPr>
        <w:t>全球与中国丙烯酸热熔压敏胶市场研究及发展前景报告（2025-2031年）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BingXiSuanReRongYaMinJiaoDeQianJingQuShi.html" TargetMode="External" Id="Rf275cc9b7674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BingXiSuanReRongYaMinJiaoDeQianJingQuShi.html" TargetMode="External" Id="R5deff6e68ffd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2025-09-16T05:26:42Z</dcterms:created>
  <dcterms:modified xsi:type="dcterms:W3CDTF">2025-09-16T06:26:42Z</dcterms:modified>
  <dc:subject>全球与中国丙烯酸热熔压敏胶市场研究及发展前景报告（2025-2031年）</dc:subject>
  <dc:title>全球与中国丙烯酸热熔压敏胶市场研究及发展前景报告（2025-2031年）</dc:title>
  <cp:keywords>全球与中国丙烯酸热熔压敏胶市场研究及发展前景报告（2025-2031年）</cp:keywords>
  <dc:description>全球与中国丙烯酸热熔压敏胶市场研究及发展前景报告（2025-2031年）</dc:description>
</cp:coreProperties>
</file>