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c2044ff194620" w:history="1">
              <w:r>
                <w:rPr>
                  <w:rStyle w:val="Hyperlink"/>
                </w:rPr>
                <w:t>2026-2032年中国传统煤化工行业现状调研与发展前景报告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c2044ff194620" w:history="1">
              <w:r>
                <w:rPr>
                  <w:rStyle w:val="Hyperlink"/>
                </w:rPr>
                <w:t>2026-2032年中国传统煤化工行业现状调研与发展前景报告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c2044ff194620" w:history="1">
                <w:r>
                  <w:rPr>
                    <w:rStyle w:val="Hyperlink"/>
                  </w:rPr>
                  <w:t>https://www.20087.com/6/18/ChuanTongMeiHuaGongFaZhanQianJingFenXi.html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煤化工以煤为原料生产合成氨、甲醇、焦炭及电石等基础化学品，技术路线成熟，长期服务于化肥、建材及冶金行业。当前行业处于深度调整期，政策导向推动落后产能淘汰，鼓励园区化、集约化布局以提升资源利用效率；部分企业通过余热回收、废水闭路循环降低环境负荷。然而，传统煤化工普遍存在能效偏低、碳排放强度高、副产物利用率不足等问题；在“双碳”目标下，新增项目审批趋严，存量装置面临转型压力。</w:t>
      </w:r>
      <w:r>
        <w:rPr>
          <w:rFonts w:hint="eastAsia"/>
        </w:rPr>
        <w:br/>
      </w:r>
      <w:r>
        <w:rPr>
          <w:rFonts w:hint="eastAsia"/>
        </w:rPr>
        <w:t>　　未来，传统煤化工将向高端化、耦合化与绿色化路径转型。通过延伸产业链，发展可降解塑料（如PBAT）、高端溶剂及电子级化学品，提升附加值；与绿氢、CCUS（碳捕集利用与封存）技术耦合，构建“煤—化—氢—碳”多联产体系。在工艺端，催化气化、温和液化等新型转化技术将降低反应能耗与污染排放。此外，煤化工园区将纳入区域循环经济网络，实现灰渣、CO₂资源化利用。长远看，传统煤化工将从高碳排基础原料供应者升级为在严格环境约束下、支撑新材料与能源安全的战略性转型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c2044ff194620" w:history="1">
        <w:r>
          <w:rPr>
            <w:rStyle w:val="Hyperlink"/>
          </w:rPr>
          <w:t>2026-2032年中国传统煤化工行业现状调研与发展前景报告</w:t>
        </w:r>
      </w:hyperlink>
      <w:r>
        <w:rPr>
          <w:rFonts w:hint="eastAsia"/>
        </w:rPr>
        <w:t>》对传统煤化工产业链进行了全面分析，深入探讨了传统煤化工市场规模与需求，解读了当前价格动态。传统煤化工报告客观呈现了传统煤化工行业现状，并对传统煤化工市场前景及发展趋势进行了科学预测。同时，聚焦于传统煤化工重点企业，深入剖析了传统煤化工市场竞争态势、集中度及品牌影响力，进一步细分了市场领域，揭示了传统煤化工各细分领域的增长潜力。传统煤化工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传统煤化工产业概述</w:t>
      </w:r>
      <w:r>
        <w:rPr>
          <w:rFonts w:hint="eastAsia"/>
        </w:rPr>
        <w:br/>
      </w:r>
      <w:r>
        <w:rPr>
          <w:rFonts w:hint="eastAsia"/>
        </w:rPr>
        <w:t>　　第一节 传统煤化工定义与分类</w:t>
      </w:r>
      <w:r>
        <w:rPr>
          <w:rFonts w:hint="eastAsia"/>
        </w:rPr>
        <w:br/>
      </w:r>
      <w:r>
        <w:rPr>
          <w:rFonts w:hint="eastAsia"/>
        </w:rPr>
        <w:t>　　第二节 传统煤化工产业链结构及关键环节剖析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传统煤化工商业模式与盈利模式解析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传统煤化工经济指标与行业评估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全球传统煤化工市场发展综述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2020-2025年全球传统煤化工市场规模及增长趋势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主要国家与地区传统煤化工市场对比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2026-2032年全球传统煤化工行业发展趋势与前景预测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国际传统煤化工市场发展趋势及对我国启示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二、对我国传统煤化工市场的借鉴意义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中国传统煤化工行业市场规模分析与预测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传统煤化工市场的总体规模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一、2020-2025年传统煤化工市场规模变化及趋势分析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二、2026年传统煤化工行业市场规模特点</w:t>
      </w:r>
      <w:r>
        <w:rPr>
          <w:rFonts w:hint="eastAsia"/>
        </w:rPr>
        <w:br/>
      </w:r>
      <w:r>
        <w:rPr>
          <w:rFonts w:hint="eastAsia"/>
        </w:rPr>
        <w:t>　　第二节 传统煤化工市场规模的构成</w:t>
      </w:r>
      <w:r>
        <w:rPr>
          <w:rFonts w:hint="eastAsia"/>
        </w:rPr>
        <w:br/>
      </w:r>
      <w:r>
        <w:rPr>
          <w:rFonts w:hint="eastAsia"/>
        </w:rPr>
        <w:t>　　　　一、传统煤化工客户群体特征与偏好分析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二、不同类型传统煤化工市场规模分布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三、各地区传统煤化工市场规模差异与特点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传统煤化工市场规模的预测与展望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一、未来几年传统煤化工市场规模增长预测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2025-2026年传统煤化工行业技术发展现状及趋势分析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国内外传统煤化工行业技术差距分析及差距形成的主要原因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传统煤化工行业技术发展方向、趋势预测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2020-2025年中国传统煤化工行业总体发展与财务状况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2020-2025年传统煤化工行业规模情况</w:t>
      </w:r>
      <w:r>
        <w:rPr>
          <w:rFonts w:hint="eastAsia"/>
        </w:rPr>
        <w:br/>
      </w:r>
      <w:r>
        <w:rPr>
          <w:rFonts w:hint="eastAsia"/>
        </w:rPr>
        <w:t>　　　　一、传统煤化工行业企业数量规模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二、传统煤化工行业从业人员规模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三、传统煤化工行业市场敏感性分析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2020-2025年传统煤化工行业财务能力分析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一、传统煤化工行业盈利能力</w:t>
      </w:r>
      <w:r>
        <w:rPr>
          <w:rFonts w:hint="eastAsia"/>
        </w:rPr>
        <w:br/>
      </w:r>
      <w:r>
        <w:rPr>
          <w:rFonts w:hint="eastAsia"/>
        </w:rPr>
        <w:t>　　　　二、传统煤化工行业偿债能力</w:t>
      </w:r>
      <w:r>
        <w:rPr>
          <w:rFonts w:hint="eastAsia"/>
        </w:rPr>
        <w:br/>
      </w:r>
      <w:r>
        <w:rPr>
          <w:rFonts w:hint="eastAsia"/>
        </w:rPr>
        <w:t>　　　　三、传统煤化工行业营运能力</w:t>
      </w:r>
      <w:r>
        <w:rPr>
          <w:rFonts w:hint="eastAsia"/>
        </w:rPr>
        <w:br/>
      </w:r>
      <w:r>
        <w:rPr>
          <w:rFonts w:hint="eastAsia"/>
        </w:rPr>
        <w:t>　　　　四、传统煤化工行业发展能力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中国传统煤化工行业细分市场调研与机会挖掘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传统煤化工细分市场（一）市场调研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传统煤化工细分市场（二）市场调研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中国传统煤化工行业区域市场调研分析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2020-2025年中国传统煤化工行业重点区域调研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一、重点地区（一）传统煤化工市场规模与特点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二、重点地区（二）传统煤化工市场规模及特点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三、重点地区（三）传统煤化工市场规模及特点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四、重点地区（四）传统煤化工市场规模及特点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不同区域传统煤化工市场的对比与启示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二、传统煤化工市场拓展策略与建议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中国传统煤化工行业的营销渠道与客户分析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传统煤化工行业渠道分析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二、各类渠道对传统煤化工行业的影响</w:t>
      </w:r>
      <w:r>
        <w:rPr>
          <w:rFonts w:hint="eastAsia"/>
        </w:rPr>
        <w:br/>
      </w:r>
      <w:r>
        <w:rPr>
          <w:rFonts w:hint="eastAsia"/>
        </w:rPr>
        <w:t>　　　　三、主要传统煤化工企业渠道策略研究</w:t>
      </w:r>
      <w:r>
        <w:rPr>
          <w:rFonts w:hint="eastAsia"/>
        </w:rPr>
        <w:br/>
      </w:r>
      <w:r>
        <w:rPr>
          <w:rFonts w:hint="eastAsia"/>
        </w:rPr>
        <w:t>　　第二节 传统煤化工行业客户分析与定位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中国传统煤化工行业竞争格局及策略选择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传统煤化工行业总体市场竞争状况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一、传统煤化工行业竞争结构分析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二、传统煤化工企业竞争格局与集中度评估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三、传统煤化工行业SWOT分析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传统煤化工行业重点企业调研分析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传统煤化工企业发展策略分析</w:t>
      </w:r>
      <w:r>
        <w:rPr>
          <w:rFonts w:hint="eastAsia"/>
        </w:rPr>
        <w:br/>
      </w:r>
      <w:r>
        <w:rPr>
          <w:rFonts w:hint="eastAsia"/>
        </w:rPr>
        <w:t>　　第一节 传统煤化工市场与销售策略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传统煤化工品牌战略思考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中国传统煤化工行业发展环境分析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二、传统煤化工行业主管部门、监管体制及相关政策法规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3、传统煤化工行业的主要法律、法规和政策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4、2026年传统煤化工行业法律法规和政策对行业的影响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二、传统煤化工消费者需求分析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一、传统煤化工技术的应用与创新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二、传统煤化工行业发展的技术趋势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2026-2032年传统煤化工行业展趋势预测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2026-2032年传统煤化工市场发展前景分析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一、传统煤化工市场发展潜力</w:t>
      </w:r>
      <w:r>
        <w:rPr>
          <w:rFonts w:hint="eastAsia"/>
        </w:rPr>
        <w:br/>
      </w:r>
      <w:r>
        <w:rPr>
          <w:rFonts w:hint="eastAsia"/>
        </w:rPr>
        <w:t>　　　　二、传统煤化工市场前景分析</w:t>
      </w:r>
      <w:r>
        <w:rPr>
          <w:rFonts w:hint="eastAsia"/>
        </w:rPr>
        <w:br/>
      </w:r>
      <w:r>
        <w:rPr>
          <w:rFonts w:hint="eastAsia"/>
        </w:rPr>
        <w:t>　　　　三、传统煤化工细分行业发展前景分析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2026-2032年传统煤化工发展趋势预测</w:t>
      </w:r>
      <w:r>
        <w:rPr>
          <w:rFonts w:hint="eastAsia"/>
        </w:rPr>
        <w:br/>
      </w:r>
      <w:r>
        <w:rPr>
          <w:rFonts w:hint="eastAsia"/>
        </w:rPr>
        <w:t>　　　　一、传统煤化工发展趋势预测</w:t>
      </w:r>
      <w:r>
        <w:rPr>
          <w:rFonts w:hint="eastAsia"/>
        </w:rPr>
        <w:br/>
      </w:r>
      <w:r>
        <w:rPr>
          <w:rFonts w:hint="eastAsia"/>
        </w:rPr>
        <w:t>　　　　二、传统煤化工市场规模预测</w:t>
      </w:r>
      <w:r>
        <w:rPr>
          <w:rFonts w:hint="eastAsia"/>
        </w:rPr>
        <w:br/>
      </w:r>
      <w:r>
        <w:rPr>
          <w:rFonts w:hint="eastAsia"/>
        </w:rPr>
        <w:t>　　　　三、传统煤化工细分市场发展趋势预测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未来传统煤化工行业挑战与机遇探讨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一、传统煤化工行业挑战</w:t>
      </w:r>
      <w:r>
        <w:rPr>
          <w:rFonts w:hint="eastAsia"/>
        </w:rPr>
        <w:br/>
      </w:r>
      <w:r>
        <w:rPr>
          <w:rFonts w:hint="eastAsia"/>
        </w:rPr>
        <w:t>　　　　二、传统煤化工行业机遇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传统煤化工行业研究结论及建议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对传统煤化工行业发展的建议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中智林-：对传统煤化工企业和投资者的建议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传统煤化工介绍</w:t>
      </w:r>
      <w:r>
        <w:rPr>
          <w:rFonts w:hint="eastAsia"/>
        </w:rPr>
        <w:br/>
      </w:r>
      <w:r>
        <w:rPr>
          <w:rFonts w:hint="eastAsia"/>
        </w:rPr>
        <w:t>　　图表 传统煤化工图片</w:t>
      </w:r>
      <w:r>
        <w:rPr>
          <w:rFonts w:hint="eastAsia"/>
        </w:rPr>
        <w:br/>
      </w:r>
      <w:r>
        <w:rPr>
          <w:rFonts w:hint="eastAsia"/>
        </w:rPr>
        <w:t>　　图表 传统煤化工产业链分析</w:t>
      </w:r>
      <w:r>
        <w:rPr>
          <w:rFonts w:hint="eastAsia"/>
        </w:rPr>
        <w:br/>
      </w:r>
      <w:r>
        <w:rPr>
          <w:rFonts w:hint="eastAsia"/>
        </w:rPr>
        <w:t>　　图表 传统煤化工主要特点</w:t>
      </w:r>
      <w:r>
        <w:rPr>
          <w:rFonts w:hint="eastAsia"/>
        </w:rPr>
        <w:br/>
      </w:r>
      <w:r>
        <w:rPr>
          <w:rFonts w:hint="eastAsia"/>
        </w:rPr>
        <w:t>　　图表 传统煤化工政策分析</w:t>
      </w:r>
      <w:r>
        <w:rPr>
          <w:rFonts w:hint="eastAsia"/>
        </w:rPr>
        <w:br/>
      </w:r>
      <w:r>
        <w:rPr>
          <w:rFonts w:hint="eastAsia"/>
        </w:rPr>
        <w:t>　　图表 传统煤化工标准 技术</w:t>
      </w:r>
      <w:r>
        <w:rPr>
          <w:rFonts w:hint="eastAsia"/>
        </w:rPr>
        <w:br/>
      </w:r>
      <w:r>
        <w:rPr>
          <w:rFonts w:hint="eastAsia"/>
        </w:rPr>
        <w:t>　　图表 传统煤化工最新消息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2020-2025年传统煤化工行业市场容量统计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传统煤化工价格走势</w:t>
      </w:r>
      <w:r>
        <w:rPr>
          <w:rFonts w:hint="eastAsia"/>
        </w:rPr>
        <w:br/>
      </w:r>
      <w:r>
        <w:rPr>
          <w:rFonts w:hint="eastAsia"/>
        </w:rPr>
        <w:t>　　图表 2025年传统煤化工成本和利润分析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2025年中国传统煤化工行业竞争力分析</w:t>
      </w:r>
      <w:r>
        <w:rPr>
          <w:rFonts w:hint="eastAsia"/>
        </w:rPr>
        <w:br/>
      </w:r>
      <w:r>
        <w:rPr>
          <w:rFonts w:hint="eastAsia"/>
        </w:rPr>
        <w:t>　　图表 传统煤化工优势</w:t>
      </w:r>
      <w:r>
        <w:rPr>
          <w:rFonts w:hint="eastAsia"/>
        </w:rPr>
        <w:br/>
      </w:r>
      <w:r>
        <w:rPr>
          <w:rFonts w:hint="eastAsia"/>
        </w:rPr>
        <w:t>　　图表 传统煤化工劣势</w:t>
      </w:r>
      <w:r>
        <w:rPr>
          <w:rFonts w:hint="eastAsia"/>
        </w:rPr>
        <w:br/>
      </w:r>
      <w:r>
        <w:rPr>
          <w:rFonts w:hint="eastAsia"/>
        </w:rPr>
        <w:t>　　图表 传统煤化工机会</w:t>
      </w:r>
      <w:r>
        <w:rPr>
          <w:rFonts w:hint="eastAsia"/>
        </w:rPr>
        <w:br/>
      </w:r>
      <w:r>
        <w:rPr>
          <w:rFonts w:hint="eastAsia"/>
        </w:rPr>
        <w:t>　　图表 传统煤化工威胁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2020-2025年中国传统煤化工行业经营效益分析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传统煤化工品牌分析</w:t>
      </w:r>
      <w:r>
        <w:rPr>
          <w:rFonts w:hint="eastAsia"/>
        </w:rPr>
        <w:br/>
      </w:r>
      <w:r>
        <w:rPr>
          <w:rFonts w:hint="eastAsia"/>
        </w:rPr>
        <w:t>　　图表 传统煤化工企业（一）概述</w:t>
      </w:r>
      <w:r>
        <w:rPr>
          <w:rFonts w:hint="eastAsia"/>
        </w:rPr>
        <w:br/>
      </w:r>
      <w:r>
        <w:rPr>
          <w:rFonts w:hint="eastAsia"/>
        </w:rPr>
        <w:t>　　图表 企业传统煤化工业务分析</w:t>
      </w:r>
      <w:r>
        <w:rPr>
          <w:rFonts w:hint="eastAsia"/>
        </w:rPr>
        <w:br/>
      </w:r>
      <w:r>
        <w:rPr>
          <w:rFonts w:hint="eastAsia"/>
        </w:rPr>
        <w:t>　　图表 传统煤化工企业（一）经营情况分析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传统煤化工企业（一）盈利能力情况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传统煤化工企业（二）简介</w:t>
      </w:r>
      <w:r>
        <w:rPr>
          <w:rFonts w:hint="eastAsia"/>
        </w:rPr>
        <w:br/>
      </w:r>
      <w:r>
        <w:rPr>
          <w:rFonts w:hint="eastAsia"/>
        </w:rPr>
        <w:t>　　图表 企业传统煤化工业务</w:t>
      </w:r>
      <w:r>
        <w:rPr>
          <w:rFonts w:hint="eastAsia"/>
        </w:rPr>
        <w:br/>
      </w:r>
      <w:r>
        <w:rPr>
          <w:rFonts w:hint="eastAsia"/>
        </w:rPr>
        <w:t>　　图表 传统煤化工企业（二）经营情况分析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传统煤化工企业（二）盈利能力情况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传统煤化工企业（三）概况</w:t>
      </w:r>
      <w:r>
        <w:rPr>
          <w:rFonts w:hint="eastAsia"/>
        </w:rPr>
        <w:br/>
      </w:r>
      <w:r>
        <w:rPr>
          <w:rFonts w:hint="eastAsia"/>
        </w:rPr>
        <w:t>　　图表 企业传统煤化工业务情况</w:t>
      </w:r>
      <w:r>
        <w:rPr>
          <w:rFonts w:hint="eastAsia"/>
        </w:rPr>
        <w:br/>
      </w:r>
      <w:r>
        <w:rPr>
          <w:rFonts w:hint="eastAsia"/>
        </w:rPr>
        <w:t>　　图表 传统煤化工企业（三）经营情况分析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传统煤化工企业（三）盈利能力情况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传统煤化工企业（三）成长能力情况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传统煤化工发展有利因素分析</w:t>
      </w:r>
      <w:r>
        <w:rPr>
          <w:rFonts w:hint="eastAsia"/>
        </w:rPr>
        <w:br/>
      </w:r>
      <w:r>
        <w:rPr>
          <w:rFonts w:hint="eastAsia"/>
        </w:rPr>
        <w:t>　　图表 传统煤化工发展不利因素分析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进入传统煤化工行业壁垒</w:t>
      </w:r>
      <w:r>
        <w:rPr>
          <w:rFonts w:hint="eastAsia"/>
        </w:rPr>
        <w:br/>
      </w:r>
      <w:r>
        <w:rPr>
          <w:rFonts w:hint="eastAsia"/>
        </w:rPr>
        <w:t>　　图表 2026-2032年中国传统煤化工行业市场容量预测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2026-2032年中国传统煤化工行业市场规模预测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2026-2032年中国传统煤化工市场前景分析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2026-2032年中国传统煤化工行业风险研究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2026-2032年中国传统煤化工行业发展趋势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c2044ff194620" w:history="1">
        <w:r>
          <w:rPr>
            <w:rStyle w:val="Hyperlink"/>
          </w:rPr>
          <w:t>2026-2032年中国传统煤化工行业现状调研与发展前景报告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c2044ff194620" w:history="1">
        <w:r>
          <w:rPr>
            <w:rStyle w:val="Hyperlink"/>
          </w:rPr>
          <w:t>https://www.20087.com/6/18/ChuanTongMeiHuaGongFaZhanQianJingFenXi.html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热点：煤化工行业、传统煤化工和现代煤化工、新型煤化工工艺包括哪些方面、传统煤化工 尿素、煤化工生产什么、传统煤化工产品结构、煤化工技术、传统煤化工行业有哪些、煤化工的主要原料是什么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129803064ddb" w:history="1">
      <w:r>
        <w:rPr>
          <w:rStyle w:val="Hyperlink"/>
        </w:rPr>
        <w:t>2026-2032年中国传统煤化工行业现状调研与发展前景报告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uanTongMeiHuaGongFaZhanQianJingFenXi.html" TargetMode="External" Id="Re99c2044ff19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uanTongMeiHuaGongFaZhanQianJingFenXi.html" TargetMode="External" Id="Rf27912980306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2025-12-26T08:48:13Z</dcterms:created>
  <dcterms:modified xsi:type="dcterms:W3CDTF">2025-12-26T09:48:13Z</dcterms:modified>
  <dc:subject>2026-2032年中国传统煤化工行业现状调研与发展前景报告</dc:subject>
  <dc:title>2026-2032年中国传统煤化工行业现状调研与发展前景报告</dc:title>
  <cp:keywords>2026-2032年中国传统煤化工行业现状调研与发展前景报告</cp:keywords>
  <dc:description>2026-2032年中国传统煤化工行业现状调研与发展前景报告</dc:description>
</cp:coreProperties>
</file>