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ea9cbfeafc4111" w:history="1">
              <w:r>
                <w:rPr>
                  <w:rStyle w:val="Hyperlink"/>
                </w:rPr>
                <w:t>2026-2032年中国反光材料市场现状调研分析及发展趋势报告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ea9cbfeafc4111" w:history="1">
              <w:r>
                <w:rPr>
                  <w:rStyle w:val="Hyperlink"/>
                </w:rPr>
                <w:t>2026-2032年中国反光材料市场现状调研分析及发展趋势报告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2311086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ea9cbfeafc4111" w:history="1">
                <w:r>
                  <w:rPr>
                    <w:rStyle w:val="Hyperlink"/>
                  </w:rPr>
                  <w:t>https://www.20087.com/6/08/FanGuangCaiLiaoFaZhanXianZhuangF.html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光材料因其独特的光学特性，在交通安全、户外广告、服装服饰、工业安全等领域得到广泛应用。近年来，随着技术进步和市场需求的增长，反光材料行业发展迅速。下游应用中，职业安全防护市场占据了重要份额。此外，反光材料行业的发展还受到了安全生产领域政策的支持。</w:t>
      </w:r>
      <w:r>
        <w:rPr>
          <w:rFonts w:hint="eastAsia"/>
        </w:rPr>
        <w:br/>
      </w:r>
      <w:r>
        <w:rPr>
          <w:rFonts w:hint="eastAsia"/>
        </w:rPr>
        <w:t>　　未来，反光材料行业将继续保持稳健增长的趋势。市场调研网认为，一方面，随着新材料技术的发展，反光材料将更加高效、环保，以满足不同应用场景的需求。另一方面，随着全球对交通安全和职业安全的重视程度不断提高，反光材料在这些领域的应用将进一步扩大。此外，随着个性化和定制化需求的增长，反光材料产品也将更加多样化，以适应不同客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ea9cbfeafc4111" w:history="1">
        <w:r>
          <w:rPr>
            <w:rStyle w:val="Hyperlink"/>
          </w:rPr>
          <w:t>2026-2032年中国反光材料市场现状调研分析及发展趋势报告</w:t>
        </w:r>
      </w:hyperlink>
      <w:r>
        <w:rPr>
          <w:rFonts w:hint="eastAsia"/>
        </w:rPr>
        <w:t>》，2025年反光材料行业市场规模达 亿元，预计2032年市场规模将达 亿元，期间年均复合增长率（CAGR）达 %。报告全面梳理了反光材料产业链，结合市场需求和市场规模等数据，深入剖析反光材料行业现状。报告详细探讨了反光材料市场竞争格局，重点关注重点企业及其品牌影响力，并分析了反光材料价格机制和细分市场特征。通过对反光材料技术现状及未来方向的评估，报告展望了反光材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中国反光材料行业发展环境分析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三、全国居民收入和社会消费品零售分析</w:t>
      </w:r>
      <w:r>
        <w:rPr>
          <w:rFonts w:hint="eastAsia"/>
        </w:rPr>
        <w:br/>
      </w:r>
      <w:r>
        <w:rPr>
          <w:rFonts w:hint="eastAsia"/>
        </w:rPr>
        <w:t>　　　　四、工业发展形势</w:t>
      </w:r>
      <w:r>
        <w:rPr>
          <w:rFonts w:hint="eastAsia"/>
        </w:rPr>
        <w:br/>
      </w:r>
      <w:r>
        <w:rPr>
          <w:rFonts w:hint="eastAsia"/>
        </w:rPr>
        <w:t>　　　　五、固定资产投资情况</w:t>
      </w:r>
      <w:r>
        <w:rPr>
          <w:rFonts w:hint="eastAsia"/>
        </w:rPr>
        <w:br/>
      </w:r>
      <w:r>
        <w:rPr>
          <w:rFonts w:hint="eastAsia"/>
        </w:rPr>
        <w:t>　　　　六、贸易分析</w:t>
      </w:r>
      <w:r>
        <w:rPr>
          <w:rFonts w:hint="eastAsia"/>
        </w:rPr>
        <w:br/>
      </w:r>
      <w:r>
        <w:rPr>
          <w:rFonts w:hint="eastAsia"/>
        </w:rPr>
        <w:t>　　　　七、存贷款利率变化</w:t>
      </w:r>
      <w:r>
        <w:rPr>
          <w:rFonts w:hint="eastAsia"/>
        </w:rPr>
        <w:br/>
      </w:r>
      <w:r>
        <w:rPr>
          <w:rFonts w:hint="eastAsia"/>
        </w:rPr>
        <w:t>　　　　八、人民币汇率变化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反光材料行业地位分析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t>　　第四节 2021-2026年中国反光材料行业社会环境分析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第五节 影响反光材料行业发展的主要因素分析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反光材料产业发展现状分析</w:t>
      </w:r>
      <w:r>
        <w:rPr>
          <w:rFonts w:hint="eastAsia"/>
        </w:rPr>
        <w:br/>
      </w:r>
      <w:r>
        <w:rPr>
          <w:rFonts w:hint="eastAsia"/>
        </w:rPr>
        <w:t>　　第一节 产业链产品构成</w:t>
      </w:r>
      <w:r>
        <w:rPr>
          <w:rFonts w:hint="eastAsia"/>
        </w:rPr>
        <w:br/>
      </w:r>
      <w:r>
        <w:rPr>
          <w:rFonts w:hint="eastAsia"/>
        </w:rPr>
        <w:t>　　第二节 产业特点</w:t>
      </w:r>
      <w:r>
        <w:rPr>
          <w:rFonts w:hint="eastAsia"/>
        </w:rPr>
        <w:br/>
      </w:r>
      <w:r>
        <w:rPr>
          <w:rFonts w:hint="eastAsia"/>
        </w:rPr>
        <w:t>　　　　一、产业所处生命周期</w:t>
      </w:r>
      <w:r>
        <w:rPr>
          <w:rFonts w:hint="eastAsia"/>
        </w:rPr>
        <w:br/>
      </w:r>
      <w:r>
        <w:rPr>
          <w:rFonts w:hint="eastAsia"/>
        </w:rPr>
        <w:t>　　　　二、季节性与周期性</w:t>
      </w:r>
      <w:r>
        <w:rPr>
          <w:rFonts w:hint="eastAsia"/>
        </w:rPr>
        <w:br/>
      </w:r>
      <w:r>
        <w:rPr>
          <w:rFonts w:hint="eastAsia"/>
        </w:rPr>
        <w:t>　　　　三、反光材料发展历程</w:t>
      </w:r>
      <w:r>
        <w:rPr>
          <w:rFonts w:hint="eastAsia"/>
        </w:rPr>
        <w:br/>
      </w:r>
      <w:r>
        <w:rPr>
          <w:rFonts w:hint="eastAsia"/>
        </w:rPr>
        <w:t>　　第三节 产业竞争分析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二、地区发展格局</w:t>
      </w:r>
      <w:r>
        <w:rPr>
          <w:rFonts w:hint="eastAsia"/>
        </w:rPr>
        <w:br/>
      </w:r>
      <w:r>
        <w:rPr>
          <w:rFonts w:hint="eastAsia"/>
        </w:rPr>
        <w:t>　　第四节 产业技术水平</w:t>
      </w:r>
      <w:r>
        <w:rPr>
          <w:rFonts w:hint="eastAsia"/>
        </w:rPr>
        <w:br/>
      </w:r>
      <w:r>
        <w:rPr>
          <w:rFonts w:hint="eastAsia"/>
        </w:rPr>
        <w:t>　　　　一、技术发展路径</w:t>
      </w:r>
      <w:r>
        <w:rPr>
          <w:rFonts w:hint="eastAsia"/>
        </w:rPr>
        <w:br/>
      </w:r>
      <w:r>
        <w:rPr>
          <w:rFonts w:hint="eastAsia"/>
        </w:rPr>
        <w:t>　　　　二、当前市场准入壁垒</w:t>
      </w:r>
      <w:r>
        <w:rPr>
          <w:rFonts w:hint="eastAsia"/>
        </w:rPr>
        <w:br/>
      </w:r>
      <w:r>
        <w:rPr>
          <w:rFonts w:hint="eastAsia"/>
        </w:rPr>
        <w:t>　　第五节 2021-2026年产业规模</w:t>
      </w:r>
      <w:r>
        <w:rPr>
          <w:rFonts w:hint="eastAsia"/>
        </w:rPr>
        <w:br/>
      </w:r>
      <w:r>
        <w:rPr>
          <w:rFonts w:hint="eastAsia"/>
        </w:rPr>
        <w:t>　　　　一、产品产量</w:t>
      </w:r>
      <w:r>
        <w:rPr>
          <w:rFonts w:hint="eastAsia"/>
        </w:rPr>
        <w:br/>
      </w:r>
      <w:r>
        <w:rPr>
          <w:rFonts w:hint="eastAsia"/>
        </w:rPr>
        <w:t>　　　　二、市场容量</w:t>
      </w:r>
      <w:r>
        <w:rPr>
          <w:rFonts w:hint="eastAsia"/>
        </w:rPr>
        <w:br/>
      </w:r>
      <w:r>
        <w:rPr>
          <w:rFonts w:hint="eastAsia"/>
        </w:rPr>
        <w:t>　　　　三、进出口统计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2026-2032年中国反光材料需求分析及预测</w:t>
      </w:r>
      <w:r>
        <w:rPr>
          <w:rFonts w:hint="eastAsia"/>
        </w:rPr>
        <w:br/>
      </w:r>
      <w:r>
        <w:rPr>
          <w:rFonts w:hint="eastAsia"/>
        </w:rPr>
        <w:t>　　第一节 2021-2026年中国反光材料产量统计分析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2021-2026年中国反光材料消费量统计分析</w:t>
      </w:r>
      <w:r>
        <w:rPr>
          <w:rFonts w:hint="eastAsia"/>
        </w:rPr>
        <w:br/>
      </w:r>
      <w:r>
        <w:rPr>
          <w:rFonts w:hint="eastAsia"/>
        </w:rPr>
        <w:t>　　第三节 2026-2032年中国反光材料产量预测</w:t>
      </w:r>
      <w:r>
        <w:rPr>
          <w:rFonts w:hint="eastAsia"/>
        </w:rPr>
        <w:br/>
      </w:r>
      <w:r>
        <w:rPr>
          <w:rFonts w:hint="eastAsia"/>
        </w:rPr>
        <w:t>　　第四节 2026-2032年中国反光材料消费量预测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反光材料下游产业发展</w:t>
      </w:r>
      <w:r>
        <w:rPr>
          <w:rFonts w:hint="eastAsia"/>
        </w:rPr>
        <w:br/>
      </w:r>
      <w:r>
        <w:rPr>
          <w:rFonts w:hint="eastAsia"/>
        </w:rPr>
        <w:t>　　第一节 反光材料下游产业构成</w:t>
      </w:r>
      <w:r>
        <w:rPr>
          <w:rFonts w:hint="eastAsia"/>
        </w:rPr>
        <w:br/>
      </w:r>
      <w:r>
        <w:rPr>
          <w:rFonts w:hint="eastAsia"/>
        </w:rPr>
        <w:t>　　第二节 下游细分广告市场</w:t>
      </w:r>
      <w:r>
        <w:rPr>
          <w:rFonts w:hint="eastAsia"/>
        </w:rPr>
        <w:br/>
      </w:r>
      <w:r>
        <w:rPr>
          <w:rFonts w:hint="eastAsia"/>
        </w:rPr>
        <w:t>　　　　一、广告产业发展概况</w:t>
      </w:r>
      <w:r>
        <w:rPr>
          <w:rFonts w:hint="eastAsia"/>
        </w:rPr>
        <w:br/>
      </w:r>
      <w:r>
        <w:rPr>
          <w:rFonts w:hint="eastAsia"/>
        </w:rPr>
        <w:t>　　　　二、广告反光材料产品消费模式</w:t>
      </w:r>
      <w:r>
        <w:rPr>
          <w:rFonts w:hint="eastAsia"/>
        </w:rPr>
        <w:br/>
      </w:r>
      <w:r>
        <w:rPr>
          <w:rFonts w:hint="eastAsia"/>
        </w:rPr>
        <w:t>　　　　三、广告行业反光材料的优势</w:t>
      </w:r>
      <w:r>
        <w:rPr>
          <w:rFonts w:hint="eastAsia"/>
        </w:rPr>
        <w:br/>
      </w:r>
      <w:r>
        <w:rPr>
          <w:rFonts w:hint="eastAsia"/>
        </w:rPr>
        <w:t>　　　　四、户外广告发展趋势</w:t>
      </w:r>
      <w:r>
        <w:rPr>
          <w:rFonts w:hint="eastAsia"/>
        </w:rPr>
        <w:br/>
      </w:r>
      <w:r>
        <w:rPr>
          <w:rFonts w:hint="eastAsia"/>
        </w:rPr>
        <w:t>　　　　五、未来广告反光材料需求发展趋势</w:t>
      </w:r>
      <w:r>
        <w:rPr>
          <w:rFonts w:hint="eastAsia"/>
        </w:rPr>
        <w:br/>
      </w:r>
      <w:r>
        <w:rPr>
          <w:rFonts w:hint="eastAsia"/>
        </w:rPr>
        <w:t>　　第三节 下游细分道路交通安全市场</w:t>
      </w:r>
      <w:r>
        <w:rPr>
          <w:rFonts w:hint="eastAsia"/>
        </w:rPr>
        <w:br/>
      </w:r>
      <w:r>
        <w:rPr>
          <w:rFonts w:hint="eastAsia"/>
        </w:rPr>
        <w:t>　　　　一、道路交通安全发展概况</w:t>
      </w:r>
      <w:r>
        <w:rPr>
          <w:rFonts w:hint="eastAsia"/>
        </w:rPr>
        <w:br/>
      </w:r>
      <w:r>
        <w:rPr>
          <w:rFonts w:hint="eastAsia"/>
        </w:rPr>
        <w:t>　　　　二、道路交通安全发展趋势</w:t>
      </w:r>
      <w:r>
        <w:rPr>
          <w:rFonts w:hint="eastAsia"/>
        </w:rPr>
        <w:br/>
      </w:r>
      <w:r>
        <w:rPr>
          <w:rFonts w:hint="eastAsia"/>
        </w:rPr>
        <w:t>　　　　三、道路交通安全反光材料消费模式</w:t>
      </w:r>
      <w:r>
        <w:rPr>
          <w:rFonts w:hint="eastAsia"/>
        </w:rPr>
        <w:br/>
      </w:r>
      <w:r>
        <w:rPr>
          <w:rFonts w:hint="eastAsia"/>
        </w:rPr>
        <w:t>　　　　四、未来需求发展趋势</w:t>
      </w:r>
      <w:r>
        <w:rPr>
          <w:rFonts w:hint="eastAsia"/>
        </w:rPr>
        <w:br/>
      </w:r>
      <w:r>
        <w:rPr>
          <w:rFonts w:hint="eastAsia"/>
        </w:rPr>
        <w:t>　　第四节 反光材料下游产业竞争能力比较</w:t>
      </w:r>
      <w:r>
        <w:rPr>
          <w:rFonts w:hint="eastAsia"/>
        </w:rPr>
        <w:br/>
      </w:r>
      <w:r>
        <w:rPr>
          <w:rFonts w:hint="eastAsia"/>
        </w:rPr>
        <w:t>　　第五节 反光材料上下游产业"十五五"规划</w:t>
      </w:r>
      <w:r>
        <w:rPr>
          <w:rFonts w:hint="eastAsia"/>
        </w:rPr>
        <w:br/>
      </w:r>
      <w:r>
        <w:rPr>
          <w:rFonts w:hint="eastAsia"/>
        </w:rPr>
        <w:t>　　　　一、所属中国塑料加工业"十五五"规划</w:t>
      </w:r>
      <w:r>
        <w:rPr>
          <w:rFonts w:hint="eastAsia"/>
        </w:rPr>
        <w:br/>
      </w:r>
      <w:r>
        <w:rPr>
          <w:rFonts w:hint="eastAsia"/>
        </w:rPr>
        <w:t>　　　　二、上游石化和化学工业"十五五"发展规划</w:t>
      </w:r>
      <w:r>
        <w:rPr>
          <w:rFonts w:hint="eastAsia"/>
        </w:rPr>
        <w:br/>
      </w:r>
      <w:r>
        <w:rPr>
          <w:rFonts w:hint="eastAsia"/>
        </w:rPr>
        <w:t>　　　　三、下游广告产业发展"十五五"规划</w:t>
      </w:r>
      <w:r>
        <w:rPr>
          <w:rFonts w:hint="eastAsia"/>
        </w:rPr>
        <w:br/>
      </w:r>
      <w:r>
        <w:rPr>
          <w:rFonts w:hint="eastAsia"/>
        </w:rPr>
        <w:t>　　　　四、下游"十五五"汽车规划目标</w:t>
      </w:r>
      <w:r>
        <w:rPr>
          <w:rFonts w:hint="eastAsia"/>
        </w:rPr>
        <w:br/>
      </w:r>
      <w:r>
        <w:rPr>
          <w:rFonts w:hint="eastAsia"/>
        </w:rPr>
        <w:t>　　　　五、下游道路交通安全"十五五"规划</w:t>
      </w:r>
      <w:r>
        <w:rPr>
          <w:rFonts w:hint="eastAsia"/>
        </w:rPr>
        <w:br/>
      </w:r>
      <w:r>
        <w:rPr>
          <w:rFonts w:hint="eastAsia"/>
        </w:rPr>
        <w:t>　　　　六、交通运输"十五五"规划</w:t>
      </w:r>
      <w:r>
        <w:rPr>
          <w:rFonts w:hint="eastAsia"/>
        </w:rPr>
        <w:br/>
      </w:r>
      <w:r>
        <w:rPr>
          <w:rFonts w:hint="eastAsia"/>
        </w:rPr>
        <w:t>　　　　七、原材料树脂产业发展规划</w:t>
      </w:r>
      <w:r>
        <w:rPr>
          <w:rFonts w:hint="eastAsia"/>
        </w:rPr>
        <w:br/>
      </w:r>
      <w:r>
        <w:rPr>
          <w:rFonts w:hint="eastAsia"/>
        </w:rPr>
        <w:t>　　第六节 反光材料在工作服制服行业中的应用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</w:t>
      </w:r>
      <w:r>
        <w:rPr>
          <w:rFonts w:hint="eastAsia"/>
        </w:rPr>
        <w:br/>
      </w:r>
      <w:r>
        <w:rPr>
          <w:rFonts w:hint="eastAsia"/>
        </w:rPr>
        <w:t>第五章 反光材料行业竞争格局分析</w:t>
      </w:r>
      <w:r>
        <w:rPr>
          <w:rFonts w:hint="eastAsia"/>
        </w:rPr>
        <w:br/>
      </w:r>
      <w:r>
        <w:rPr>
          <w:rFonts w:hint="eastAsia"/>
        </w:rPr>
        <w:t>　　第一节 反光材料行业发展的"波特五力模型"分析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反光材料行业集中度分析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国反光材料行业竞争因素分析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三、成本竞争分析</w:t>
      </w:r>
      <w:r>
        <w:rPr>
          <w:rFonts w:hint="eastAsia"/>
        </w:rPr>
        <w:br/>
      </w:r>
      <w:r>
        <w:rPr>
          <w:rFonts w:hint="eastAsia"/>
        </w:rPr>
        <w:t>　　　　四、行业国际竞争力比较</w:t>
      </w:r>
      <w:r>
        <w:rPr>
          <w:rFonts w:hint="eastAsia"/>
        </w:rPr>
        <w:br/>
      </w:r>
      <w:r>
        <w:rPr>
          <w:rFonts w:hint="eastAsia"/>
        </w:rPr>
        <w:t>　　第四节 反光材料营销分析</w:t>
      </w:r>
      <w:r>
        <w:rPr>
          <w:rFonts w:hint="eastAsia"/>
        </w:rPr>
        <w:br/>
      </w:r>
      <w:r>
        <w:rPr>
          <w:rFonts w:hint="eastAsia"/>
        </w:rPr>
        <w:t>　　　　一、反光材料行业主要销售渠道分析</w:t>
      </w:r>
      <w:r>
        <w:rPr>
          <w:rFonts w:hint="eastAsia"/>
        </w:rPr>
        <w:br/>
      </w:r>
      <w:r>
        <w:rPr>
          <w:rFonts w:hint="eastAsia"/>
        </w:rPr>
        <w:t>　　　　二、反光材料行业广告与促销方式分析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2026-2032年中国反光材料行业市场规模分析及预测</w:t>
      </w:r>
      <w:r>
        <w:rPr>
          <w:rFonts w:hint="eastAsia"/>
        </w:rPr>
        <w:br/>
      </w:r>
      <w:r>
        <w:rPr>
          <w:rFonts w:hint="eastAsia"/>
        </w:rPr>
        <w:t>　　第一节 我国反光材料市场结构分析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2021-2026年中国反光材料行业市场规模分析</w:t>
      </w:r>
      <w:r>
        <w:rPr>
          <w:rFonts w:hint="eastAsia"/>
        </w:rPr>
        <w:br/>
      </w:r>
      <w:r>
        <w:rPr>
          <w:rFonts w:hint="eastAsia"/>
        </w:rPr>
        <w:t>　　第三节 中国反光材料行业区域市场规模分析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2026-2032年中国反光材料行业市场规模预测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反光材料产业链整合策略研究</w:t>
      </w:r>
      <w:r>
        <w:rPr>
          <w:rFonts w:hint="eastAsia"/>
        </w:rPr>
        <w:br/>
      </w:r>
      <w:r>
        <w:rPr>
          <w:rFonts w:hint="eastAsia"/>
        </w:rPr>
        <w:t>　　第一节 当前产业链整合形势</w:t>
      </w:r>
      <w:r>
        <w:rPr>
          <w:rFonts w:hint="eastAsia"/>
        </w:rPr>
        <w:br/>
      </w:r>
      <w:r>
        <w:rPr>
          <w:rFonts w:hint="eastAsia"/>
        </w:rPr>
        <w:t>　　第二节 产业链整合策略选择</w:t>
      </w:r>
      <w:r>
        <w:rPr>
          <w:rFonts w:hint="eastAsia"/>
        </w:rPr>
        <w:br/>
      </w:r>
      <w:r>
        <w:rPr>
          <w:rFonts w:hint="eastAsia"/>
        </w:rPr>
        <w:t>　　第三节 不同企业在产业链整合中的威胁与机遇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第四节 不同企业参与产业链整合的策略选择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第五节 不同地区产业链整合策略差异分析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反光材料企业资源整合策略研究</w:t>
      </w:r>
      <w:r>
        <w:rPr>
          <w:rFonts w:hint="eastAsia"/>
        </w:rPr>
        <w:br/>
      </w:r>
      <w:r>
        <w:rPr>
          <w:rFonts w:hint="eastAsia"/>
        </w:rPr>
        <w:t>　　第一节 反光材料企业存在问题</w:t>
      </w:r>
      <w:r>
        <w:rPr>
          <w:rFonts w:hint="eastAsia"/>
        </w:rPr>
        <w:br/>
      </w:r>
      <w:r>
        <w:rPr>
          <w:rFonts w:hint="eastAsia"/>
        </w:rPr>
        <w:t>　　　　一、内部资源问题</w:t>
      </w:r>
      <w:r>
        <w:rPr>
          <w:rFonts w:hint="eastAsia"/>
        </w:rPr>
        <w:br/>
      </w:r>
      <w:r>
        <w:rPr>
          <w:rFonts w:hint="eastAsia"/>
        </w:rPr>
        <w:t>　　　　二、外部资源成本问题</w:t>
      </w:r>
      <w:r>
        <w:rPr>
          <w:rFonts w:hint="eastAsia"/>
        </w:rPr>
        <w:br/>
      </w:r>
      <w:r>
        <w:rPr>
          <w:rFonts w:hint="eastAsia"/>
        </w:rPr>
        <w:t>　　　　三、资源管理机制问题</w:t>
      </w:r>
      <w:r>
        <w:rPr>
          <w:rFonts w:hint="eastAsia"/>
        </w:rPr>
        <w:br/>
      </w:r>
      <w:r>
        <w:rPr>
          <w:rFonts w:hint="eastAsia"/>
        </w:rPr>
        <w:t>　　第二节 企业信息化管理</w:t>
      </w:r>
      <w:r>
        <w:rPr>
          <w:rFonts w:hint="eastAsia"/>
        </w:rPr>
        <w:br/>
      </w:r>
      <w:r>
        <w:rPr>
          <w:rFonts w:hint="eastAsia"/>
        </w:rPr>
        <w:t>　　　　一、财务信息化</w:t>
      </w:r>
      <w:r>
        <w:rPr>
          <w:rFonts w:hint="eastAsia"/>
        </w:rPr>
        <w:br/>
      </w:r>
      <w:r>
        <w:rPr>
          <w:rFonts w:hint="eastAsia"/>
        </w:rPr>
        <w:t>　　　　二、生产管理信息化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2026-2032年中国反光材料行业市场价格分析及预测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价格影响因素分析</w:t>
      </w:r>
      <w:r>
        <w:rPr>
          <w:rFonts w:hint="eastAsia"/>
        </w:rPr>
        <w:br/>
      </w:r>
      <w:r>
        <w:rPr>
          <w:rFonts w:hint="eastAsia"/>
        </w:rPr>
        <w:t>　　国内主要反光材料企业毛利率较高</w:t>
      </w:r>
      <w:r>
        <w:rPr>
          <w:rFonts w:hint="eastAsia"/>
        </w:rPr>
        <w:br/>
      </w:r>
      <w:r>
        <w:rPr>
          <w:rFonts w:hint="eastAsia"/>
        </w:rPr>
        <w:t>　　第三节 2021-2026年中国反光材料行业平均价格趋向分析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2026-2032年中国反光材料行业价格趋向预测分析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反光材料重点企业分析</w:t>
      </w:r>
      <w:r>
        <w:rPr>
          <w:rFonts w:hint="eastAsia"/>
        </w:rPr>
        <w:br/>
      </w:r>
      <w:r>
        <w:rPr>
          <w:rFonts w:hint="eastAsia"/>
        </w:rPr>
        <w:t>　　第一节 恩希爱（杭州）化工有限公司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三、企业实力分析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第二节 江西春龙控股集团有限公司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第三节 常州市华日升反光材料有限公司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第四节 浙江一箭反光材料制造有限公司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第五节 道明光学股份有限公司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第六节 北京长兴交通设施工程有限公司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第七节 宁波市春龙反光材料有限公司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第八节 合肥中铁百瑞得交通工程科技有限公司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三、企业实力分析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第九节 广州市白云信达反光材料有限公司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第十节 四川省江油夜视丽反光材料有限公司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我国反光材料行业竞争投资分析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第二节 反光材料行业投资价值分析</w:t>
      </w:r>
      <w:r>
        <w:rPr>
          <w:rFonts w:hint="eastAsia"/>
        </w:rPr>
        <w:br/>
      </w:r>
      <w:r>
        <w:rPr>
          <w:rFonts w:hint="eastAsia"/>
        </w:rPr>
        <w:t>　　　　一、反光材料行业发展前景分析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反光材料行业投资策略分析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行业前景分析</w:t>
      </w:r>
      <w:r>
        <w:rPr>
          <w:rFonts w:hint="eastAsia"/>
        </w:rPr>
        <w:br/>
      </w:r>
      <w:r>
        <w:rPr>
          <w:rFonts w:hint="eastAsia"/>
        </w:rPr>
        <w:t>第十二章 2026-2032年反光材料发展前景预测</w:t>
      </w:r>
      <w:r>
        <w:rPr>
          <w:rFonts w:hint="eastAsia"/>
        </w:rPr>
        <w:br/>
      </w:r>
      <w:r>
        <w:rPr>
          <w:rFonts w:hint="eastAsia"/>
        </w:rPr>
        <w:t>　　第一节 行业发展趋势预测</w:t>
      </w:r>
      <w:r>
        <w:rPr>
          <w:rFonts w:hint="eastAsia"/>
        </w:rPr>
        <w:br/>
      </w:r>
      <w:r>
        <w:rPr>
          <w:rFonts w:hint="eastAsia"/>
        </w:rPr>
        <w:t>　　　　一、行业发展趋势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二、2026-2032年行业市场容量预测</w:t>
      </w:r>
      <w:r>
        <w:rPr>
          <w:rFonts w:hint="eastAsia"/>
        </w:rPr>
        <w:br/>
      </w:r>
      <w:r>
        <w:rPr>
          <w:rFonts w:hint="eastAsia"/>
        </w:rPr>
        <w:t>　　第二节 2026-2032年行业竞争预测</w:t>
      </w:r>
      <w:r>
        <w:rPr>
          <w:rFonts w:hint="eastAsia"/>
        </w:rPr>
        <w:br/>
      </w:r>
      <w:r>
        <w:rPr>
          <w:rFonts w:hint="eastAsia"/>
        </w:rPr>
        <w:t>　　　　一、未来企业竞争格局</w:t>
      </w:r>
      <w:r>
        <w:rPr>
          <w:rFonts w:hint="eastAsia"/>
        </w:rPr>
        <w:br/>
      </w:r>
      <w:r>
        <w:rPr>
          <w:rFonts w:hint="eastAsia"/>
        </w:rPr>
        <w:t>　　　　二、产业链竞争态势发展预测</w:t>
      </w:r>
      <w:r>
        <w:rPr>
          <w:rFonts w:hint="eastAsia"/>
        </w:rPr>
        <w:br/>
      </w:r>
      <w:r>
        <w:rPr>
          <w:rFonts w:hint="eastAsia"/>
        </w:rPr>
        <w:t>　　　　三、反光材料技术微棱镜是趋势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行业投资战略</w:t>
      </w:r>
      <w:r>
        <w:rPr>
          <w:rFonts w:hint="eastAsia"/>
        </w:rPr>
        <w:br/>
      </w:r>
      <w:r>
        <w:rPr>
          <w:rFonts w:hint="eastAsia"/>
        </w:rPr>
        <w:t>第十三章 2021-2026年中国反光材料行业投资战略及风险预警</w:t>
      </w:r>
      <w:r>
        <w:rPr>
          <w:rFonts w:hint="eastAsia"/>
        </w:rPr>
        <w:br/>
      </w:r>
      <w:r>
        <w:rPr>
          <w:rFonts w:hint="eastAsia"/>
        </w:rPr>
        <w:t>　　第一节 2026-2032年中国反光材料行业投资风险分析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二、政策风险及防范</w:t>
      </w:r>
      <w:r>
        <w:rPr>
          <w:rFonts w:hint="eastAsia"/>
        </w:rPr>
        <w:br/>
      </w:r>
      <w:r>
        <w:rPr>
          <w:rFonts w:hint="eastAsia"/>
        </w:rPr>
        <w:t>　　　　三、技术风险及防范</w:t>
      </w:r>
      <w:r>
        <w:rPr>
          <w:rFonts w:hint="eastAsia"/>
        </w:rPr>
        <w:br/>
      </w:r>
      <w:r>
        <w:rPr>
          <w:rFonts w:hint="eastAsia"/>
        </w:rPr>
        <w:t>　　　　四、金融风险及防范</w:t>
      </w:r>
      <w:r>
        <w:rPr>
          <w:rFonts w:hint="eastAsia"/>
        </w:rPr>
        <w:br/>
      </w:r>
      <w:r>
        <w:rPr>
          <w:rFonts w:hint="eastAsia"/>
        </w:rPr>
        <w:t>　　　　五、贸易风险及防范</w:t>
      </w:r>
      <w:r>
        <w:rPr>
          <w:rFonts w:hint="eastAsia"/>
        </w:rPr>
        <w:br/>
      </w:r>
      <w:r>
        <w:rPr>
          <w:rFonts w:hint="eastAsia"/>
        </w:rPr>
        <w:t>　　　　六、财务分析及防范</w:t>
      </w:r>
      <w:r>
        <w:rPr>
          <w:rFonts w:hint="eastAsia"/>
        </w:rPr>
        <w:br/>
      </w:r>
      <w:r>
        <w:rPr>
          <w:rFonts w:hint="eastAsia"/>
        </w:rPr>
        <w:t>　　　　七、其它风险</w:t>
      </w:r>
      <w:r>
        <w:rPr>
          <w:rFonts w:hint="eastAsia"/>
        </w:rPr>
        <w:br/>
      </w:r>
      <w:r>
        <w:rPr>
          <w:rFonts w:hint="eastAsia"/>
        </w:rPr>
        <w:t>　　第二节 2021-2026年中国反光材料行业投资策略分析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　　七、营销品牌战略</w:t>
      </w:r>
      <w:r>
        <w:rPr>
          <w:rFonts w:hint="eastAsia"/>
        </w:rPr>
        <w:br/>
      </w:r>
      <w:r>
        <w:rPr>
          <w:rFonts w:hint="eastAsia"/>
        </w:rPr>
        <w:t>　　第三节 中⋅智⋅林⋅　我国反光材料行业品牌战略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三、企业的品牌战略</w:t>
      </w:r>
      <w:r>
        <w:rPr>
          <w:rFonts w:hint="eastAsia"/>
        </w:rPr>
        <w:br/>
      </w:r>
      <w:r>
        <w:rPr>
          <w:rFonts w:hint="eastAsia"/>
        </w:rPr>
        <w:t>　　　　四、品牌的竞争趋势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2021-2026年中国GDP规模及增长</w:t>
      </w:r>
      <w:r>
        <w:rPr>
          <w:rFonts w:hint="eastAsia"/>
        </w:rPr>
        <w:br/>
      </w:r>
      <w:r>
        <w:rPr>
          <w:rFonts w:hint="eastAsia"/>
        </w:rPr>
        <w:t>　　图表 2021-2026年中国GDP季度增长</w:t>
      </w:r>
      <w:r>
        <w:rPr>
          <w:rFonts w:hint="eastAsia"/>
        </w:rPr>
        <w:br/>
      </w:r>
      <w:r>
        <w:rPr>
          <w:rFonts w:hint="eastAsia"/>
        </w:rPr>
        <w:t>　　图表 2021-2026年中国规模以上工业增加值增速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2021-2026年中国GDP分析</w:t>
      </w:r>
      <w:r>
        <w:rPr>
          <w:rFonts w:hint="eastAsia"/>
        </w:rPr>
        <w:br/>
      </w:r>
      <w:r>
        <w:rPr>
          <w:rFonts w:hint="eastAsia"/>
        </w:rPr>
        <w:t>　　图表 2021-2026年CPI走势分析</w:t>
      </w:r>
      <w:r>
        <w:rPr>
          <w:rFonts w:hint="eastAsia"/>
        </w:rPr>
        <w:br/>
      </w:r>
      <w:r>
        <w:rPr>
          <w:rFonts w:hint="eastAsia"/>
        </w:rPr>
        <w:t>　　图表 2021-2026年收入与物价扩散指数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2021-2026年工业生产购进价格涨跌幅</w:t>
      </w:r>
      <w:r>
        <w:rPr>
          <w:rFonts w:hint="eastAsia"/>
        </w:rPr>
        <w:br/>
      </w:r>
      <w:r>
        <w:rPr>
          <w:rFonts w:hint="eastAsia"/>
        </w:rPr>
        <w:t>　　图表 2021-2026年CPI和PPI走势分析</w:t>
      </w:r>
      <w:r>
        <w:rPr>
          <w:rFonts w:hint="eastAsia"/>
        </w:rPr>
        <w:br/>
      </w:r>
      <w:r>
        <w:rPr>
          <w:rFonts w:hint="eastAsia"/>
        </w:rPr>
        <w:t>　　图表 2021-2026年消费品零售销售和城镇居民家庭人均可支配收入对比分析</w:t>
      </w:r>
      <w:r>
        <w:rPr>
          <w:rFonts w:hint="eastAsia"/>
        </w:rPr>
        <w:br/>
      </w:r>
      <w:r>
        <w:rPr>
          <w:rFonts w:hint="eastAsia"/>
        </w:rPr>
        <w:t>　　图表 2026年中国各省市城镇居民家庭分析</w:t>
      </w:r>
      <w:r>
        <w:rPr>
          <w:rFonts w:hint="eastAsia"/>
        </w:rPr>
        <w:br/>
      </w:r>
      <w:r>
        <w:rPr>
          <w:rFonts w:hint="eastAsia"/>
        </w:rPr>
        <w:t>　　图表 2026年原材料进价指数分析</w:t>
      </w:r>
      <w:r>
        <w:rPr>
          <w:rFonts w:hint="eastAsia"/>
        </w:rPr>
        <w:br/>
      </w:r>
      <w:r>
        <w:rPr>
          <w:rFonts w:hint="eastAsia"/>
        </w:rPr>
        <w:t>　　图表 2026年消费价格指数分析</w:t>
      </w:r>
      <w:r>
        <w:rPr>
          <w:rFonts w:hint="eastAsia"/>
        </w:rPr>
        <w:br/>
      </w:r>
      <w:r>
        <w:rPr>
          <w:rFonts w:hint="eastAsia"/>
        </w:rPr>
        <w:t>　　图表 2021-2026年中国固定资产投资（不含农户）增速</w:t>
      </w:r>
      <w:r>
        <w:rPr>
          <w:rFonts w:hint="eastAsia"/>
        </w:rPr>
        <w:br/>
      </w:r>
      <w:r>
        <w:rPr>
          <w:rFonts w:hint="eastAsia"/>
        </w:rPr>
        <w:t>　　图表 2021-2026年固定投资分析</w:t>
      </w:r>
      <w:r>
        <w:rPr>
          <w:rFonts w:hint="eastAsia"/>
        </w:rPr>
        <w:br/>
      </w:r>
      <w:r>
        <w:rPr>
          <w:rFonts w:hint="eastAsia"/>
        </w:rPr>
        <w:t>　　图表 2026年固定投资分析</w:t>
      </w:r>
      <w:r>
        <w:rPr>
          <w:rFonts w:hint="eastAsia"/>
        </w:rPr>
        <w:br/>
      </w:r>
      <w:r>
        <w:rPr>
          <w:rFonts w:hint="eastAsia"/>
        </w:rPr>
        <w:t>　　图表 2026年国房景气指数</w:t>
      </w:r>
      <w:r>
        <w:rPr>
          <w:rFonts w:hint="eastAsia"/>
        </w:rPr>
        <w:br/>
      </w:r>
      <w:r>
        <w:rPr>
          <w:rFonts w:hint="eastAsia"/>
        </w:rPr>
        <w:t>　　图表 2021-2026年我国出口走势</w:t>
      </w:r>
      <w:r>
        <w:rPr>
          <w:rFonts w:hint="eastAsia"/>
        </w:rPr>
        <w:br/>
      </w:r>
      <w:r>
        <w:rPr>
          <w:rFonts w:hint="eastAsia"/>
        </w:rPr>
        <w:t>　　图表 2021-2026年中国人民银行历年人民币贷款利率变动一览表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金融机构人民币存贷款基准利率调整表</w:t>
      </w:r>
      <w:r>
        <w:rPr>
          <w:rFonts w:hint="eastAsia"/>
        </w:rPr>
        <w:br/>
      </w:r>
      <w:r>
        <w:rPr>
          <w:rFonts w:hint="eastAsia"/>
        </w:rPr>
        <w:t>　　图表 2026年人民币走势</w:t>
      </w:r>
      <w:r>
        <w:rPr>
          <w:rFonts w:hint="eastAsia"/>
        </w:rPr>
        <w:br/>
      </w:r>
      <w:r>
        <w:rPr>
          <w:rFonts w:hint="eastAsia"/>
        </w:rPr>
        <w:t>　　图表 2026年以来人民币走势</w:t>
      </w:r>
      <w:r>
        <w:rPr>
          <w:rFonts w:hint="eastAsia"/>
        </w:rPr>
        <w:br/>
      </w:r>
      <w:r>
        <w:rPr>
          <w:rFonts w:hint="eastAsia"/>
        </w:rPr>
        <w:t>　　图表 2026年人民币对美元走势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ea9cbfeafc4111" w:history="1">
        <w:r>
          <w:rPr>
            <w:rStyle w:val="Hyperlink"/>
          </w:rPr>
          <w:t>2026-2032年中国反光材料市场现状调研分析及发展趋势报告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2311086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ea9cbfeafc4111" w:history="1">
        <w:r>
          <w:rPr>
            <w:rStyle w:val="Hyperlink"/>
          </w:rPr>
          <w:t>https://www.20087.com/6/08/FanGuangCaiLiaoFaZhanXianZhuangF.html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热点：反光材料是什么材质、反光材料的产品有哪些、反光材料成分、反光材料上市公司排名、反光材料属于什么行业、反光材料龙头、夜光材料对身体有害吗、反光材料上市企业、反光材料四大龙头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799be060734e39" w:history="1">
      <w:r>
        <w:rPr>
          <w:rStyle w:val="Hyperlink"/>
        </w:rPr>
        <w:t>2026-2032年中国反光材料市场现状调研分析及发展趋势报告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FanGuangCaiLiaoFaZhanXianZhuangF.html" TargetMode="External" Id="Redea9cbfeafc41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FanGuangCaiLiaoFaZhanXianZhuangF.html" TargetMode="External" Id="Rd4799be060734e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2026-06-23T07:43:00Z</dcterms:created>
  <dcterms:modified xsi:type="dcterms:W3CDTF">2026-06-23T08:43:00Z</dcterms:modified>
  <dc:subject>2026-2032年中国反光材料市场现状调研分析及发展趋势报告</dc:subject>
  <dc:title>2026-2032年中国反光材料市场现状调研分析及发展趋势报告</dc:title>
  <cp:keywords>2026-2032年中国反光材料市场现状调研分析及发展趋势报告</cp:keywords>
  <dc:description>2026-2032年中国反光材料市场现状调研分析及发展趋势报告</dc:description>
</cp:coreProperties>
</file>