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01c193f954205" w:history="1">
              <w:r>
                <w:rPr>
                  <w:rStyle w:val="Hyperlink"/>
                </w:rPr>
                <w:t>中国蓄冷相变材料行业现状调研分析及市场前景预测报告（2026-2032年）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01c193f954205" w:history="1">
              <w:r>
                <w:rPr>
                  <w:rStyle w:val="Hyperlink"/>
                </w:rPr>
                <w:t>中国蓄冷相变材料行业现状调研分析及市场前景预测报告（2026-2032年）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01c193f954205" w:history="1">
                <w:r>
                  <w:rPr>
                    <w:rStyle w:val="Hyperlink"/>
                  </w:rPr>
                  <w:t>https://www.20087.com/6/78/XuLengXiangBianCaiLiaoXianZhuangYuQianJingFenXi.html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冷相变材料是热能存储与温度调控的关键介质，广泛应用于冷链物流、医用冷藏运输、建筑节能及电子设备热管理领域。主流产品以有机类（如石蜡、脂肪酸）、无机水合盐或共晶混合物为基础，通过微胶囊化、多孔基质吸附或定形复合技术解决泄漏、过冷与导热性差等问题。在医药冷链场景，相变材料需精确匹配2–8℃或-20℃等温控区间，并通过ISTA认证；而在建筑领域，则强调长周期循环稳定性与与建材的兼容性。近年来，环保法规推动淘汰含卤阻燃剂，生物基相变材料（如棕榈酸甲酯）逐步进入市场。</w:t>
      </w:r>
      <w:r>
        <w:rPr>
          <w:rFonts w:hint="eastAsia"/>
        </w:rPr>
        <w:br/>
      </w:r>
      <w:r>
        <w:rPr>
          <w:rFonts w:hint="eastAsia"/>
        </w:rPr>
        <w:t>　　未来，蓄冷相变材料将向高导热、宽温域与智能响应方向突破。市场调研网认为，石墨烯、氮化硼等高导热填料的定向排布可显著提升热响应速度；而梯度相变材料设计可实现多温区阶梯式释冷，适配复杂温控需求。在功能集成上，光热转换相变材料可在日间吸收太阳能蓄热，夜间释放，用于被动式建筑调温。此外，数字标签（如时间-温度指示器）与相变材料本体融合，可直观显示冷链中断风险。长远看，随着碳交易机制完善，蓄冷相变材料或纳入建筑能效评级体系，成为绿色基础设施的标准配置，并在电网侧参与削峰填谷，构建“冷能互联网”的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01c193f954205" w:history="1">
        <w:r>
          <w:rPr>
            <w:rStyle w:val="Hyperlink"/>
          </w:rPr>
          <w:t>中国蓄冷相变材料行业现状调研分析及市场前景预测报告（2026-2032年）</w:t>
        </w:r>
      </w:hyperlink>
      <w:r>
        <w:rPr>
          <w:rFonts w:hint="eastAsia"/>
        </w:rPr>
        <w:t>》，2025年蓄冷相变材料行业市场规模达 亿元，预计2032年市场规模将达 亿元，期间年均复合增长率（CAGR）达 %。报告依托权威数据资源和长期市场监测，对蓄冷相变材料市场现状进行了系统分析，并结合蓄冷相变材料行业特点对未来发展趋势作出科学预判。报告深入探讨了蓄冷相变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蓄冷相变材料市场概述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按照不同产品类型，蓄冷相变材料主要可以分为如下几个类别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中国不同产品类型蓄冷相变材料增长趋势2021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有机类</w:t>
      </w:r>
      <w:r>
        <w:rPr>
          <w:rFonts w:hint="eastAsia"/>
        </w:rPr>
        <w:br/>
      </w:r>
      <w:r>
        <w:rPr>
          <w:rFonts w:hint="eastAsia"/>
        </w:rPr>
        <w:t>　　　　1.2.3 无机类</w:t>
      </w:r>
      <w:r>
        <w:rPr>
          <w:rFonts w:hint="eastAsia"/>
        </w:rPr>
        <w:br/>
      </w:r>
      <w:r>
        <w:rPr>
          <w:rFonts w:hint="eastAsia"/>
        </w:rPr>
        <w:t>　　1.3 从不同应用，蓄冷相变材料主要包括如下几个方面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中国不同应用蓄冷相变材料增长趋势2021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冷链物流</w:t>
      </w:r>
      <w:r>
        <w:rPr>
          <w:rFonts w:hint="eastAsia"/>
        </w:rPr>
        <w:br/>
      </w:r>
      <w:r>
        <w:rPr>
          <w:rFonts w:hint="eastAsia"/>
        </w:rPr>
        <w:t>　　　　1.3.3 建筑节能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中国蓄冷相变材料发展现状及未来趋势（2021-2032）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中国市场蓄冷相变材料收入及增长率（2021-2032）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中国市场蓄冷相变材料销量及增长率（2021-2032）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中国市场主要蓄冷相变材料厂商分析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中国市场主要厂商蓄冷相变材料销量及市场占有率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中国市场主要厂商蓄冷相变材料销量（2021-2026）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中国市场主要厂商蓄冷相变材料销量市场份额（2021-2026）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中国市场主要厂商蓄冷相变材料收入及市场占有率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中国市场主要厂商蓄冷相变材料收入（2021-2026）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中国市场主要厂商蓄冷相变材料收入市场份额（2021-2026）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2025年中国市场主要厂商蓄冷相变材料收入排名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中国市场主要厂商蓄冷相变材料价格（2021-2026）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中国市场主要厂商蓄冷相变材料总部及产地分布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中国市场主要厂商成立时间及蓄冷相变材料商业化日期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中国市场主要厂商蓄冷相变材料产品类型及应用</w:t>
      </w:r>
      <w:r>
        <w:rPr>
          <w:rFonts w:hint="eastAsia"/>
        </w:rPr>
        <w:br/>
      </w:r>
      <w:r>
        <w:rPr>
          <w:rFonts w:hint="eastAsia"/>
        </w:rPr>
        <w:t>　　2.7 蓄冷相变材料行业集中度、竞争程度分析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蓄冷相变材料行业集中度分析：2025年中国Top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中国市场蓄冷相变材料第一梯队、第二梯队和第三梯队厂商（品牌）及2025年市场份额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重点企业（17）在中国市场蓄冷相变材料销量、收入、价格及毛利率（2021-2026）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不同产品类型蓄冷相变材料分析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中国市场不同产品类型蓄冷相变材料销量（2021-2032）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中国市场不同产品类型蓄冷相变材料销量及市场份额（2021-2026）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中国市场不同产品类型蓄冷相变材料销量预测（2027-2032）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中国市场不同产品类型蓄冷相变材料规模（2021-2032）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中国市场不同产品类型蓄冷相变材料规模及市场份额（2021-2026）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中国市场不同产品类型蓄冷相变材料规模预测（2027-2032）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中国市场不同产品类型蓄冷相变材料价格走势（2021-2032）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不同应用蓄冷相变材料分析</w:t>
      </w:r>
      <w:r>
        <w:rPr>
          <w:rFonts w:hint="eastAsia"/>
        </w:rPr>
        <w:br/>
      </w:r>
      <w:r>
        <w:rPr>
          <w:rFonts w:hint="eastAsia"/>
        </w:rPr>
        <w:t>　　5.1 中国市场不同应用蓄冷相变材料销量（2021-2032）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中国市场不同应用蓄冷相变材料销量及市场份额（2021-2026）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中国市场不同应用蓄冷相变材料销量预测（2027-2032）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中国市场不同应用蓄冷相变材料规模（2021-2032）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中国市场不同应用蓄冷相变材料规模及市场份额（2021-2026）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中国市场不同应用蓄冷相变材料规模预测（2027-2032）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中国市场不同应用蓄冷相变材料价格走势（2021-2032）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蓄冷相变材料行业发展分析---发展趋势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蓄冷相变材料行业发展分析---厂商壁垒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蓄冷相变材料行业发展分析---驱动因素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蓄冷相变材料行业发展分析---制约因素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蓄冷相变材料中国企业SWOT分析</w:t>
      </w:r>
      <w:r>
        <w:rPr>
          <w:rFonts w:hint="eastAsia"/>
        </w:rPr>
        <w:br/>
      </w:r>
      <w:r>
        <w:rPr>
          <w:rFonts w:hint="eastAsia"/>
        </w:rPr>
        <w:t>　　6.6 蓄冷相变材料行业发展分析---行业政策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蓄冷相变材料行业产业链简介</w:t>
      </w:r>
      <w:r>
        <w:rPr>
          <w:rFonts w:hint="eastAsia"/>
        </w:rPr>
        <w:br/>
      </w:r>
      <w:r>
        <w:rPr>
          <w:rFonts w:hint="eastAsia"/>
        </w:rPr>
        <w:t>　　7.2 蓄冷相变材料产业链分析-上游</w:t>
      </w:r>
      <w:r>
        <w:rPr>
          <w:rFonts w:hint="eastAsia"/>
        </w:rPr>
        <w:br/>
      </w:r>
      <w:r>
        <w:rPr>
          <w:rFonts w:hint="eastAsia"/>
        </w:rPr>
        <w:t>　　7.3 蓄冷相变材料产业链分析-中游</w:t>
      </w:r>
      <w:r>
        <w:rPr>
          <w:rFonts w:hint="eastAsia"/>
        </w:rPr>
        <w:br/>
      </w:r>
      <w:r>
        <w:rPr>
          <w:rFonts w:hint="eastAsia"/>
        </w:rPr>
        <w:t>　　7.4 蓄冷相变材料产业链分析-下游</w:t>
      </w:r>
      <w:r>
        <w:rPr>
          <w:rFonts w:hint="eastAsia"/>
        </w:rPr>
        <w:br/>
      </w:r>
      <w:r>
        <w:rPr>
          <w:rFonts w:hint="eastAsia"/>
        </w:rPr>
        <w:t>　　7.5 蓄冷相变材料行业采购模式</w:t>
      </w:r>
      <w:r>
        <w:rPr>
          <w:rFonts w:hint="eastAsia"/>
        </w:rPr>
        <w:br/>
      </w:r>
      <w:r>
        <w:rPr>
          <w:rFonts w:hint="eastAsia"/>
        </w:rPr>
        <w:t>　　7.6 蓄冷相变材料行业生产模式</w:t>
      </w:r>
      <w:r>
        <w:rPr>
          <w:rFonts w:hint="eastAsia"/>
        </w:rPr>
        <w:br/>
      </w:r>
      <w:r>
        <w:rPr>
          <w:rFonts w:hint="eastAsia"/>
        </w:rPr>
        <w:t>　　7.7 蓄冷相变材料行业销售模式及销售渠道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中国本土蓄冷相变材料产能、产量分析</w:t>
      </w:r>
      <w:r>
        <w:rPr>
          <w:rFonts w:hint="eastAsia"/>
        </w:rPr>
        <w:br/>
      </w:r>
      <w:r>
        <w:rPr>
          <w:rFonts w:hint="eastAsia"/>
        </w:rPr>
        <w:t>　　8.1 中国蓄冷相变材料供需现状及预测（2021-2032）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中国蓄冷相变材料产能、产量、产能利用率及发展趋势（2021-2032）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中国蓄冷相变材料产量、市场需求量及发展趋势（2021-2032）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中国蓄冷相变材料进出口分析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中国市场蓄冷相变材料主要进口来源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中国市场蓄冷相变材料主要出口目的地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不同产品类型蓄冷相变材料市场规模2021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不同应用蓄冷相变材料市场规模2021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中国市场主要厂商蓄冷相变材料销量（2021-2026）&amp;（千吨）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中国市场主要厂商蓄冷相变材料销量市场份额（2021-2026）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中国市场主要厂商蓄冷相变材料收入（2021-2026）&amp;（万元）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中国市场主要厂商蓄冷相变材料收入份额（2021-2026）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2025年中国主要生产商蓄冷相变材料收入排名（万元）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中国市场主要厂商蓄冷相变材料价格（2021-2026）&amp;（元/千克）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中国市场主要厂商蓄冷相变材料总部及产地分布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中国市场主要厂商成立时间及蓄冷相变材料商业化日期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中国市场主要厂商蓄冷相变材料产品类型及应用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2025年中国市场蓄冷相变材料主要厂商市场地位（第一梯队、第二梯队和第三梯队）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蓄冷相变材料市场投资、并购等现状分析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蓄冷相变材料生产基地、总部、竞争对手及市场地位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蓄冷相变材料产品规格、参数及市场应用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蓄冷相变材料销量（千吨）、收入（万元）、价格（元/千克）及毛利率（2021-2026）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中国市场不同产品类型蓄冷相变材料销量（2021-2026）&amp;（千吨）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中国市场不同产品类型蓄冷相变材料销量市场份额（2021-2026）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中国市场不同产品类型蓄冷相变材料销量预测（2027-2032）&amp;（千吨）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中国市场不同产品类型蓄冷相变材料销量市场份额预测（2027-2032）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中国市场不同产品类型蓄冷相变材料规模（2021-2026）&amp;（万元）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中国市场不同产品类型蓄冷相变材料规模市场份额（2021-2026）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中国市场不同产品类型蓄冷相变材料规模预测（2027-2032）&amp;（万元）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中国市场不同产品类型蓄冷相变材料规模市场份额预测（2027-2032）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中国市场不同应用蓄冷相变材料销量（2021-2026）&amp;（千吨）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中国市场不同应用蓄冷相变材料销量市场份额（2021-2026）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中国市场不同应用蓄冷相变材料销量预测（2027-2032）&amp;（千吨）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中国市场不同应用蓄冷相变材料销量市场份额预测（2027-2032）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中国市场不同应用蓄冷相变材料规模（2021-2026）&amp;（万元）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中国市场不同应用蓄冷相变材料规模市场份额（2021-2026）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中国市场不同应用蓄冷相变材料规模预测（2027-2032）&amp;（万元）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中国市场不同应用蓄冷相变材料规模市场份额预测（2027-2032）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蓄冷相变材料行业发展分析---发展趋势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蓄冷相变材料行业发展分析---厂商壁垒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蓄冷相变材料行业发展分析---驱动因素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蓄冷相变材料行业发展分析---制约因素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蓄冷相变材料行业相关重点政策一览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蓄冷相变材料行业供应链分析</w:t>
      </w:r>
      <w:r>
        <w:rPr>
          <w:rFonts w:hint="eastAsia"/>
        </w:rPr>
        <w:br/>
      </w:r>
      <w:r>
        <w:rPr>
          <w:rFonts w:hint="eastAsia"/>
        </w:rPr>
        <w:t>　　表 121： 蓄冷相变材料上游原料供应商</w:t>
      </w:r>
      <w:r>
        <w:rPr>
          <w:rFonts w:hint="eastAsia"/>
        </w:rPr>
        <w:br/>
      </w:r>
      <w:r>
        <w:rPr>
          <w:rFonts w:hint="eastAsia"/>
        </w:rPr>
        <w:t>　　表 122： 蓄冷相变材料行业主要下游客户</w:t>
      </w:r>
      <w:r>
        <w:rPr>
          <w:rFonts w:hint="eastAsia"/>
        </w:rPr>
        <w:br/>
      </w:r>
      <w:r>
        <w:rPr>
          <w:rFonts w:hint="eastAsia"/>
        </w:rPr>
        <w:t>　　表 123： 蓄冷相变材料典型经销商</w:t>
      </w:r>
      <w:r>
        <w:rPr>
          <w:rFonts w:hint="eastAsia"/>
        </w:rPr>
        <w:br/>
      </w:r>
      <w:r>
        <w:rPr>
          <w:rFonts w:hint="eastAsia"/>
        </w:rPr>
        <w:t>　　表 124： 中国蓄冷相变材料产量、销量、进口量及出口量（2021-2026）&amp;（千吨）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中国蓄冷相变材料产量、销量、进口量及出口量预测（2027-2032）&amp;（千吨）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中国市场蓄冷相变材料主要进口来源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中国市场蓄冷相变材料主要出口目的地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蓄冷相变材料产品图片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中国不同产品类型蓄冷相变材料市场规模市场份额2025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有机类产品图片</w:t>
      </w:r>
      <w:r>
        <w:rPr>
          <w:rFonts w:hint="eastAsia"/>
        </w:rPr>
        <w:br/>
      </w:r>
      <w:r>
        <w:rPr>
          <w:rFonts w:hint="eastAsia"/>
        </w:rPr>
        <w:t>　　图 4： 无机类产品图片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中国不同应用蓄冷相变材料市场份额2025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冷链物流</w:t>
      </w:r>
      <w:r>
        <w:rPr>
          <w:rFonts w:hint="eastAsia"/>
        </w:rPr>
        <w:br/>
      </w:r>
      <w:r>
        <w:rPr>
          <w:rFonts w:hint="eastAsia"/>
        </w:rPr>
        <w:t>　　图 7： 建筑节能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中国市场蓄冷相变材料市场规模，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中国市场蓄冷相变材料收入及增长率（2021-2032）&amp;（万元）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中国市场蓄冷相变材料销量及增长率（2021-2032）&amp;（千吨）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2025年中国市场主要厂商蓄冷相变材料销量市场份额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2025年中国市场主要厂商蓄冷相变材料收入市场份额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2025年中国市场前五大厂商蓄冷相变材料市场份额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2025年中国市场蓄冷相变材料第一梯队、第二梯队和第三梯队厂商（品牌）及市场份额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中国市场不同产品类型蓄冷相变材料价格走势（2021-2032）&amp;（元/千克）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中国市场不同应用蓄冷相变材料价格走势（2021-2032）&amp;（元/千克）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蓄冷相变材料中国企业SWOT分析</w:t>
      </w:r>
      <w:r>
        <w:rPr>
          <w:rFonts w:hint="eastAsia"/>
        </w:rPr>
        <w:br/>
      </w:r>
      <w:r>
        <w:rPr>
          <w:rFonts w:hint="eastAsia"/>
        </w:rPr>
        <w:t>　　图 20： 蓄冷相变材料产业链</w:t>
      </w:r>
      <w:r>
        <w:rPr>
          <w:rFonts w:hint="eastAsia"/>
        </w:rPr>
        <w:br/>
      </w:r>
      <w:r>
        <w:rPr>
          <w:rFonts w:hint="eastAsia"/>
        </w:rPr>
        <w:t>　　图 21： 蓄冷相变材料行业采购模式分析</w:t>
      </w:r>
      <w:r>
        <w:rPr>
          <w:rFonts w:hint="eastAsia"/>
        </w:rPr>
        <w:br/>
      </w:r>
      <w:r>
        <w:rPr>
          <w:rFonts w:hint="eastAsia"/>
        </w:rPr>
        <w:t>　　图 22： 蓄冷相变材料行业生产模式分析</w:t>
      </w:r>
      <w:r>
        <w:rPr>
          <w:rFonts w:hint="eastAsia"/>
        </w:rPr>
        <w:br/>
      </w:r>
      <w:r>
        <w:rPr>
          <w:rFonts w:hint="eastAsia"/>
        </w:rPr>
        <w:t>　　图 23： 蓄冷相变材料行业销售模式分析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中国蓄冷相变材料产能、产量、产能利用率及发展趋势（2021-2032）&amp;（千吨）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中国蓄冷相变材料产量、市场需求量及发展趋势（2021-2032）&amp;（千吨）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01c193f954205" w:history="1">
        <w:r>
          <w:rPr>
            <w:rStyle w:val="Hyperlink"/>
          </w:rPr>
          <w:t>中国蓄冷相变材料行业现状调研分析及市场前景预测报告（2026-2032年）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01c193f954205" w:history="1">
        <w:r>
          <w:rPr>
            <w:rStyle w:val="Hyperlink"/>
          </w:rPr>
          <w:t>https://www.20087.com/6/78/XuLengXiangBianCaiLiaoXianZhuangYuQianJingFenXi.html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热点：相变蓄冷原理、相变蓄冷材料有什么、相变温度为70℃的相变材料、相变蓄冷剂、相变蓄热、相变蓄热材料的发展趋势、相变储热材料有哪些、相变蓄热材料生产厂家、常见的蓄冷材料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1ecefa8514361" w:history="1">
      <w:r>
        <w:rPr>
          <w:rStyle w:val="Hyperlink"/>
        </w:rPr>
        <w:t>中国蓄冷相变材料行业现状调研分析及市场前景预测报告（2026-2032年）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uLengXiangBianCaiLiaoXianZhuangYuQianJingFenXi.html" TargetMode="External" Id="Rdba01c193f95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uLengXiangBianCaiLiaoXianZhuangYuQianJingFenXi.html" TargetMode="External" Id="Rb761ecefa851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2026-03-04T06:59:37Z</dcterms:created>
  <dcterms:modified xsi:type="dcterms:W3CDTF">2026-03-04T07:59:37Z</dcterms:modified>
  <dc:subject>中国蓄冷相变材料行业现状调研分析及市场前景预测报告（2026-2032年）</dc:subject>
  <dc:title>中国蓄冷相变材料行业现状调研分析及市场前景预测报告（2026-2032年）</dc:title>
  <cp:keywords>中国蓄冷相变材料行业现状调研分析及市场前景预测报告（2026-2032年）</cp:keywords>
  <dc:description>中国蓄冷相变材料行业现状调研分析及市场前景预测报告（2026-2032年）</dc:description>
</cp:coreProperties>
</file>