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bae7e5a04d14" w:history="1">
              <w:r>
                <w:rPr>
                  <w:rStyle w:val="Hyperlink"/>
                </w:rPr>
                <w:t>2025-2031年中国氟乐灵市场研究与前景趋势报告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bae7e5a04d14" w:history="1">
              <w:r>
                <w:rPr>
                  <w:rStyle w:val="Hyperlink"/>
                </w:rPr>
                <w:t>2025-2031年中国氟乐灵市场研究与前景趋势报告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3bae7e5a04d14" w:history="1">
                <w:r>
                  <w:rPr>
                    <w:rStyle w:val="Hyperlink"/>
                  </w:rPr>
                  <w:t>https://www.20087.com/7/68/FuLeLingHangYeFaZhanQianJing.html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重要的除草剂，广泛应用于农田作物的杂草防治。近年来，随着农业技术的发展和技术进步，市场需求持续增长。目前，氟乐灵的生产工艺不断优化，产品质量和安全性得到了显著提升。随着生物技术的进步，氟乐灵的使用更加注重环境友好型。</w:t>
      </w:r>
      <w:r>
        <w:rPr>
          <w:rFonts w:hint="eastAsia"/>
        </w:rPr>
        <w:br/>
      </w:r>
      <w:r>
        <w:rPr>
          <w:rFonts w:hint="eastAsia"/>
        </w:rPr>
        <w:t>　　预计未来氟乐灵市场将持续增长。一方面，随着现代农业对高效、环保除草剂的需求增加，对高质量氟乐灵的需求将持续增加。另一方面，技术创新将推动氟乐灵性能的进一步提升，例如通过改进合成工艺提高产品的纯度和稳定性，开发新型配方以减少对环境的影响。此外，随着可持续农业的发展，氟乐灵将更加注重与生物防治技术的结合，实现更加生态友好的杂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3bae7e5a04d14" w:history="1">
        <w:r>
          <w:rPr>
            <w:rStyle w:val="Hyperlink"/>
          </w:rPr>
          <w:t>2025-2031年中国氟乐灵市场研究与前景趋势报告</w:t>
        </w:r>
      </w:hyperlink>
      <w:r>
        <w:rPr>
          <w:rFonts w:hint="eastAsia"/>
        </w:rPr>
        <w:t>》系统分析了氟乐灵行业的市场规模、市场需求及价格波动，深入探讨了氟乐灵产业链关键环节及各细分市场特点。报告基于权威数据，科学预测了氟乐灵市场前景与发展趋势，同时评估了氟乐灵重点企业的经营状况，包括品牌影响力、市场集中度及竞争格局。通过SWOT分析，报告揭示了氟乐灵行业面临的风险与机遇，为氟乐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氟乐灵行业相关概述</w:t>
      </w:r>
      <w:r>
        <w:rPr>
          <w:rFonts w:hint="eastAsia"/>
        </w:rPr>
        <w:br/>
      </w:r>
      <w:r>
        <w:rPr>
          <w:rFonts w:hint="eastAsia"/>
        </w:rPr>
        <w:t>　　第一节 氟乐灵行业相关概述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氟乐灵行业经营模式分析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2025年氟乐灵行业发展环境分析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中国氟乐灵行业政策环境分析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中国氟乐灵行业技术环境分析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2020-2025年中国氟乐灵市场供需分析</w:t>
      </w:r>
      <w:r>
        <w:rPr>
          <w:rFonts w:hint="eastAsia"/>
        </w:rPr>
        <w:br/>
      </w:r>
      <w:r>
        <w:rPr>
          <w:rFonts w:hint="eastAsia"/>
        </w:rPr>
        <w:t>　　第一节 中国氟乐灵市场供给状况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一、2020-2025年中国氟乐灵产量分析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二、2025-2031年中国氟乐灵产量预测</w:t>
      </w:r>
      <w:r>
        <w:rPr>
          <w:rFonts w:hint="eastAsia"/>
        </w:rPr>
        <w:br/>
      </w:r>
      <w:r>
        <w:rPr>
          <w:rFonts w:hint="eastAsia"/>
        </w:rPr>
        <w:t>　　第二节 中国氟乐灵市场需求状况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一、2020-2025年中国氟乐灵需求分析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二、2025-2031年中国氟乐灵需求预测</w:t>
      </w:r>
      <w:r>
        <w:rPr>
          <w:rFonts w:hint="eastAsia"/>
        </w:rPr>
        <w:br/>
      </w:r>
      <w:r>
        <w:rPr>
          <w:rFonts w:hint="eastAsia"/>
        </w:rPr>
        <w:t>　　第三节 2020-2025年中国氟乐灵市场价格分析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中国氟乐灵行业产业链分析</w:t>
      </w:r>
      <w:r>
        <w:rPr>
          <w:rFonts w:hint="eastAsia"/>
        </w:rPr>
        <w:br/>
      </w:r>
      <w:r>
        <w:rPr>
          <w:rFonts w:hint="eastAsia"/>
        </w:rPr>
        <w:t>　　第一节 氟乐灵行业产业链概述</w:t>
      </w:r>
      <w:r>
        <w:rPr>
          <w:rFonts w:hint="eastAsia"/>
        </w:rPr>
        <w:br/>
      </w:r>
      <w:r>
        <w:rPr>
          <w:rFonts w:hint="eastAsia"/>
        </w:rPr>
        <w:t>　　第二节 氟乐灵上游产业发展状况分析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氟乐灵下游应用需求市场分析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2020-2025年氟乐灵所属行业进出口数据分析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2020-2025年氟乐灵所属行业进口情况分析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2020-2025年氟乐灵所属行业出口情况分析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国内氟乐灵生产厂商竞争力分析</w:t>
      </w:r>
      <w:r>
        <w:rPr>
          <w:rFonts w:hint="eastAsia"/>
        </w:rPr>
        <w:br/>
      </w:r>
      <w:r>
        <w:rPr>
          <w:rFonts w:hint="eastAsia"/>
        </w:rPr>
        <w:t>　　第一节 阿达玛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Nufarm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康丰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东农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腾龙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2025-2031年中国氟乐灵行业发展趋势与前景分析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2025-2031年中国氟乐灵行业投资前景分析</w:t>
      </w:r>
      <w:r>
        <w:rPr>
          <w:rFonts w:hint="eastAsia"/>
        </w:rPr>
        <w:br/>
      </w:r>
      <w:r>
        <w:rPr>
          <w:rFonts w:hint="eastAsia"/>
        </w:rPr>
        <w:t>　　　　一、氟乐灵行业发展前景</w:t>
      </w:r>
      <w:r>
        <w:rPr>
          <w:rFonts w:hint="eastAsia"/>
        </w:rPr>
        <w:br/>
      </w:r>
      <w:r>
        <w:rPr>
          <w:rFonts w:hint="eastAsia"/>
        </w:rPr>
        <w:t>　　　　二、氟乐灵发展趋势分析</w:t>
      </w:r>
      <w:r>
        <w:rPr>
          <w:rFonts w:hint="eastAsia"/>
        </w:rPr>
        <w:br/>
      </w:r>
      <w:r>
        <w:rPr>
          <w:rFonts w:hint="eastAsia"/>
        </w:rPr>
        <w:t>　　　　三、氟乐灵市场前景分析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2025-2031年中国氟乐灵行业投资风险分析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2025-2031年氟乐灵行业投资策略及建议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氟乐灵企业投资战略与客户策略分析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氟乐灵企业发展战略规划背景意义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氟乐灵企业战略规划制定依据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氟乐灵企业战略规划策略分析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中.智林.氟乐灵企业重点客户战略实施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氟乐灵行业动态</w:t>
      </w:r>
      <w:r>
        <w:rPr>
          <w:rFonts w:hint="eastAsia"/>
        </w:rPr>
        <w:br/>
      </w:r>
      <w:r>
        <w:rPr>
          <w:rFonts w:hint="eastAsia"/>
        </w:rPr>
        <w:t>　　图表 2020-2025年中国氟乐灵市场需求量及增速统计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bae7e5a04d14" w:history="1">
        <w:r>
          <w:rPr>
            <w:rStyle w:val="Hyperlink"/>
          </w:rPr>
          <w:t>2025-2031年中国氟乐灵市场研究与前景趋势报告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3bae7e5a04d14" w:history="1">
        <w:r>
          <w:rPr>
            <w:rStyle w:val="Hyperlink"/>
          </w:rPr>
          <w:t>https://www.20087.com/7/68/FuLeLingHangYeFaZhanQianJing.html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0610dfc84df1" w:history="1">
      <w:r>
        <w:rPr>
          <w:rStyle w:val="Hyperlink"/>
        </w:rPr>
        <w:t>2025-2031年中国氟乐灵市场研究与前景趋势报告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LeLingHangYeFaZhanQianJing.html" TargetMode="External" Id="R9ce3bae7e5a0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LeLingHangYeFaZhanQianJing.html" TargetMode="External" Id="R84c20610dfc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2025-03-21T03:32:00Z</dcterms:created>
  <dcterms:modified xsi:type="dcterms:W3CDTF">2025-03-21T04:32:00Z</dcterms:modified>
  <dc:subject>2025-2031年中国氟乐灵市场研究与前景趋势报告</dc:subject>
  <dc:title>2025-2031年中国氟乐灵市场研究与前景趋势报告</dc:title>
  <cp:keywords>2025-2031年中国氟乐灵市场研究与前景趋势报告</cp:keywords>
  <dc:description>2025-2031年中国氟乐灵市场研究与前景趋势报告</dc:description>
</cp:coreProperties>
</file>