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055d447aa4aa0" w:history="1">
              <w:r>
                <w:rPr>
                  <w:rStyle w:val="Hyperlink"/>
                </w:rPr>
                <w:t>2025-2031年中国炼厂干气市场调研与行业前景预测报告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055d447aa4aa0" w:history="1">
              <w:r>
                <w:rPr>
                  <w:rStyle w:val="Hyperlink"/>
                </w:rPr>
                <w:t>2025-2031年中国炼厂干气市场调研与行业前景预测报告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055d447aa4aa0" w:history="1">
                <w:r>
                  <w:rPr>
                    <w:rStyle w:val="Hyperlink"/>
                  </w:rPr>
                  <w:t>https://www.20087.com/7/28/LianChangGanQiFaZhanQianJingFenXi.html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厂干气是炼油过程的副产品，主要包括丙烷、丁烷和少量的烃类气体。近年来，随着全球能源转型和天然气需求的增长，炼厂干气的价值逐渐凸显。干气中的轻烃组分是石化工业的重要原料，用于生产塑料、溶剂和化学品。同时，干气的清洁燃烧特性使其成为发电和工业加热的理想选择，减少了对环境的污染。目前，炼油企业正加大对干气的回收和精炼投入，提高干气的利用效率和经济效益。</w:t>
      </w:r>
      <w:r>
        <w:rPr>
          <w:rFonts w:hint="eastAsia"/>
        </w:rPr>
        <w:br/>
      </w:r>
      <w:r>
        <w:rPr>
          <w:rFonts w:hint="eastAsia"/>
        </w:rPr>
        <w:t>　　未来，炼厂干气的发展将更加侧重于综合利用和环保升级。综合利用方面，将开发干气的多元用途，如将其作为重型卡车和船舶的替代燃料，减少交通运输领域的碳排放。环保升级方面，将采用更先进的脱硫和脱硝技术，减少干气燃烧产生的污染物排放，符合更严格的环保法规。此外，随着氢能经济的兴起，干气中的氢气组分将被提取和纯化，作为清洁能源的重要组成部分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055d447aa4aa0" w:history="1">
        <w:r>
          <w:rPr>
            <w:rStyle w:val="Hyperlink"/>
          </w:rPr>
          <w:t>2025-2031年中国炼厂干气市场调研与行业前景预测报告</w:t>
        </w:r>
      </w:hyperlink>
      <w:r>
        <w:rPr>
          <w:rFonts w:hint="eastAsia"/>
        </w:rPr>
        <w:t>》系统分析了我国炼厂干气行业的市场规模、市场需求及价格动态，深入探讨了炼厂干气产业链结构与发展特点。报告对炼厂干气细分市场进行了详细剖析，基于科学数据预测了市场前景及未来发展趋势，同时聚焦炼厂干气重点企业，评估了品牌影响力、市场竞争力及行业集中度变化。通过专业分析与客观洞察，报告为投资者、产业链相关企业及政府决策部门提供了重要参考，是把握炼厂干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炼厂干气行业概述</w:t>
      </w:r>
      <w:r>
        <w:rPr>
          <w:rFonts w:hint="eastAsia"/>
        </w:rPr>
        <w:br/>
      </w:r>
      <w:r>
        <w:rPr>
          <w:rFonts w:hint="eastAsia"/>
        </w:rPr>
        <w:t>　　第一节 炼厂干气定义</w:t>
      </w:r>
      <w:r>
        <w:rPr>
          <w:rFonts w:hint="eastAsia"/>
        </w:rPr>
        <w:br/>
      </w:r>
      <w:r>
        <w:rPr>
          <w:rFonts w:hint="eastAsia"/>
        </w:rPr>
        <w:t>　　第二节 炼厂干气回收和利用发展历程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2025年炼厂干气行业发展环境</w:t>
      </w:r>
      <w:r>
        <w:rPr>
          <w:rFonts w:hint="eastAsia"/>
        </w:rPr>
        <w:br/>
      </w:r>
      <w:r>
        <w:rPr>
          <w:rFonts w:hint="eastAsia"/>
        </w:rPr>
        <w:t>　　第一节 炼厂干气行业发展经济环境分析</w:t>
      </w:r>
      <w:r>
        <w:rPr>
          <w:rFonts w:hint="eastAsia"/>
        </w:rPr>
        <w:br/>
      </w:r>
      <w:r>
        <w:rPr>
          <w:rFonts w:hint="eastAsia"/>
        </w:rPr>
        <w:t>　　第二节 炼厂干气行业发展社会环境分析</w:t>
      </w:r>
      <w:r>
        <w:rPr>
          <w:rFonts w:hint="eastAsia"/>
        </w:rPr>
        <w:br/>
      </w:r>
      <w:r>
        <w:rPr>
          <w:rFonts w:hint="eastAsia"/>
        </w:rPr>
        <w:t>　　第三节 炼厂干气行业发展政策环境分析</w:t>
      </w:r>
      <w:r>
        <w:rPr>
          <w:rFonts w:hint="eastAsia"/>
        </w:rPr>
        <w:br/>
      </w:r>
      <w:r>
        <w:rPr>
          <w:rFonts w:hint="eastAsia"/>
        </w:rPr>
        <w:t>　　第四节 炼厂干气行业发展技术环境分析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全球炼厂干气行业运行机制及商业模式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全球炼厂干气发展分析</w:t>
      </w:r>
      <w:r>
        <w:rPr>
          <w:rFonts w:hint="eastAsia"/>
        </w:rPr>
        <w:br/>
      </w:r>
      <w:r>
        <w:rPr>
          <w:rFonts w:hint="eastAsia"/>
        </w:rPr>
        <w:t>　　第二节 全球主要炼厂干气装置分析</w:t>
      </w:r>
      <w:r>
        <w:rPr>
          <w:rFonts w:hint="eastAsia"/>
        </w:rPr>
        <w:br/>
      </w:r>
      <w:r>
        <w:rPr>
          <w:rFonts w:hint="eastAsia"/>
        </w:rPr>
        <w:t>　　第三节 2025-2031年全球炼厂干气预测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中国炼厂干气装置及商业模式</w:t>
      </w:r>
      <w:r>
        <w:rPr>
          <w:rFonts w:hint="eastAsia"/>
        </w:rPr>
        <w:br/>
      </w:r>
      <w:r>
        <w:rPr>
          <w:rFonts w:hint="eastAsia"/>
        </w:rPr>
        <w:t>　　第一节 2024-2025年中国炼厂干气发展现状</w:t>
      </w:r>
      <w:r>
        <w:rPr>
          <w:rFonts w:hint="eastAsia"/>
        </w:rPr>
        <w:br/>
      </w:r>
      <w:r>
        <w:rPr>
          <w:rFonts w:hint="eastAsia"/>
        </w:rPr>
        <w:t>　　第二节 中国干气气相法制乙苯装置分析</w:t>
      </w:r>
      <w:r>
        <w:rPr>
          <w:rFonts w:hint="eastAsia"/>
        </w:rPr>
        <w:br/>
      </w:r>
      <w:r>
        <w:rPr>
          <w:rFonts w:hint="eastAsia"/>
        </w:rPr>
        <w:t>　　第三节 中国主要炼厂干气发展中遇到的主要障碍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2020-2025年中国炼厂干气行业重点区域发展分析</w:t>
      </w:r>
      <w:r>
        <w:rPr>
          <w:rFonts w:hint="eastAsia"/>
        </w:rPr>
        <w:br/>
      </w:r>
      <w:r>
        <w:rPr>
          <w:rFonts w:hint="eastAsia"/>
        </w:rPr>
        <w:t>　　第一节 2025年中国炼厂干气行业重点区域市场结构变化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华北地区炼厂干气行业发展分析</w:t>
      </w:r>
      <w:r>
        <w:rPr>
          <w:rFonts w:hint="eastAsia"/>
        </w:rPr>
        <w:br/>
      </w:r>
      <w:r>
        <w:rPr>
          <w:rFonts w:hint="eastAsia"/>
        </w:rPr>
        <w:t>　　第三节 东北地区炼厂干气行业发展分析</w:t>
      </w:r>
      <w:r>
        <w:rPr>
          <w:rFonts w:hint="eastAsia"/>
        </w:rPr>
        <w:br/>
      </w:r>
      <w:r>
        <w:rPr>
          <w:rFonts w:hint="eastAsia"/>
        </w:rPr>
        <w:t>　　第四节 华东地区炼厂干气行业发展分析</w:t>
      </w:r>
      <w:r>
        <w:rPr>
          <w:rFonts w:hint="eastAsia"/>
        </w:rPr>
        <w:br/>
      </w:r>
      <w:r>
        <w:rPr>
          <w:rFonts w:hint="eastAsia"/>
        </w:rPr>
        <w:t>　　第五节 中南地区炼厂干气行业发展分析</w:t>
      </w:r>
      <w:r>
        <w:rPr>
          <w:rFonts w:hint="eastAsia"/>
        </w:rPr>
        <w:br/>
      </w:r>
      <w:r>
        <w:rPr>
          <w:rFonts w:hint="eastAsia"/>
        </w:rPr>
        <w:t>　　第六节 西部地区炼厂干气行业发展分析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炼厂干气行业细分技术调研</w:t>
      </w:r>
      <w:r>
        <w:rPr>
          <w:rFonts w:hint="eastAsia"/>
        </w:rPr>
        <w:br/>
      </w:r>
      <w:r>
        <w:rPr>
          <w:rFonts w:hint="eastAsia"/>
        </w:rPr>
        <w:t>　　第一节 干气气相法制乙苯回收乙烯</w:t>
      </w:r>
      <w:r>
        <w:rPr>
          <w:rFonts w:hint="eastAsia"/>
        </w:rPr>
        <w:br/>
      </w:r>
      <w:r>
        <w:rPr>
          <w:rFonts w:hint="eastAsia"/>
        </w:rPr>
        <w:t>　　第二节 干气中乙烯提浓分析</w:t>
      </w:r>
      <w:r>
        <w:rPr>
          <w:rFonts w:hint="eastAsia"/>
        </w:rPr>
        <w:br/>
      </w:r>
      <w:r>
        <w:rPr>
          <w:rFonts w:hint="eastAsia"/>
        </w:rPr>
        <w:t>　　第三节 变压吸附法分离回收氢气</w:t>
      </w:r>
      <w:r>
        <w:rPr>
          <w:rFonts w:hint="eastAsia"/>
        </w:rPr>
        <w:br/>
      </w:r>
      <w:r>
        <w:rPr>
          <w:rFonts w:hint="eastAsia"/>
        </w:rPr>
        <w:t>　　第四节 膜分离法回收氢气</w:t>
      </w:r>
      <w:r>
        <w:rPr>
          <w:rFonts w:hint="eastAsia"/>
        </w:rPr>
        <w:br/>
      </w:r>
      <w:r>
        <w:rPr>
          <w:rFonts w:hint="eastAsia"/>
        </w:rPr>
        <w:t>　　第五节 深冷分离法回收烃类</w:t>
      </w:r>
      <w:r>
        <w:rPr>
          <w:rFonts w:hint="eastAsia"/>
        </w:rPr>
        <w:br/>
      </w:r>
      <w:r>
        <w:rPr>
          <w:rFonts w:hint="eastAsia"/>
        </w:rPr>
        <w:t>　　第六节 吸收分离法提浓乙烯</w:t>
      </w:r>
      <w:r>
        <w:rPr>
          <w:rFonts w:hint="eastAsia"/>
        </w:rPr>
        <w:br/>
      </w:r>
      <w:r>
        <w:rPr>
          <w:rFonts w:hint="eastAsia"/>
        </w:rPr>
        <w:t>　　第七节 蒸汽转化法制氢</w:t>
      </w:r>
      <w:r>
        <w:rPr>
          <w:rFonts w:hint="eastAsia"/>
        </w:rPr>
        <w:br/>
      </w:r>
      <w:r>
        <w:rPr>
          <w:rFonts w:hint="eastAsia"/>
        </w:rPr>
        <w:t>　　第八节 干气利用工艺比较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2024-2025年炼厂干气行业上、下游市场调研分析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炼厂干气行业上游调研</w:t>
      </w:r>
      <w:r>
        <w:rPr>
          <w:rFonts w:hint="eastAsia"/>
        </w:rPr>
        <w:br/>
      </w:r>
      <w:r>
        <w:rPr>
          <w:rFonts w:hint="eastAsia"/>
        </w:rPr>
        <w:t>　　第二节 炼厂干气行业下游调研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2020-2025年炼厂干气行业重点企业发展情况分析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海南实华嘉盛化工有限公司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三、企业炼厂干气装置分析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中国石化青岛炼化有限公司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三、企业炼厂干气装置分析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中国石油宁波大榭石化有限公司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三、企业炼厂干气装置分析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炼厂干气企业发展策略分析</w:t>
      </w:r>
      <w:r>
        <w:rPr>
          <w:rFonts w:hint="eastAsia"/>
        </w:rPr>
        <w:br/>
      </w:r>
      <w:r>
        <w:rPr>
          <w:rFonts w:hint="eastAsia"/>
        </w:rPr>
        <w:t>　　第一节 炼厂干气销售策略分析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提高炼厂干气企业竞争力的策略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一、提高我国炼厂干气企业核心竞争力的对策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二、影响炼厂干气企业核心竞争力的因素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三、提高炼厂干气企业竞争力的策略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对我国炼厂干气品牌的战略思考</w:t>
      </w:r>
      <w:r>
        <w:rPr>
          <w:rFonts w:hint="eastAsia"/>
        </w:rPr>
        <w:br/>
      </w:r>
      <w:r>
        <w:rPr>
          <w:rFonts w:hint="eastAsia"/>
        </w:rPr>
        <w:t>　　　　一、炼厂干气实施品牌战略的意义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二、炼厂干气品牌战略管理的策略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炼厂干气行业投资情况与发展前景分析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炼厂干气行业投资情况分析</w:t>
      </w:r>
      <w:r>
        <w:rPr>
          <w:rFonts w:hint="eastAsia"/>
        </w:rPr>
        <w:br/>
      </w:r>
      <w:r>
        <w:rPr>
          <w:rFonts w:hint="eastAsia"/>
        </w:rPr>
        <w:t>　　第二节 炼厂干气行业投资机会分析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炼厂干气行业进入壁垒及风险控制策略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炼厂干气行业进入壁垒分析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(中^智^林)炼厂干气行业投资风险及控制策略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一、炼厂干气市场风险及控制策略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二、炼厂干气行业政策风险及控制策略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三、炼厂干气行业经营风险及控制策略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四、炼厂干气同业竞争风险及控制策略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五、炼厂干气行业其他风险及控制策略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炼厂干气行业研究结论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炼厂干气行业现状</w:t>
      </w:r>
      <w:r>
        <w:rPr>
          <w:rFonts w:hint="eastAsia"/>
        </w:rPr>
        <w:br/>
      </w:r>
      <w:r>
        <w:rPr>
          <w:rFonts w:hint="eastAsia"/>
        </w:rPr>
        <w:t>　　图表 炼厂干气行业产业链调研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2020-2025年炼厂干气行业市场容量统计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2020-2025年中国炼厂干气行业市场规模情况</w:t>
      </w:r>
      <w:r>
        <w:rPr>
          <w:rFonts w:hint="eastAsia"/>
        </w:rPr>
        <w:br/>
      </w:r>
      <w:r>
        <w:rPr>
          <w:rFonts w:hint="eastAsia"/>
        </w:rPr>
        <w:t>　　图表 炼厂干气行业动态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2020-2025年中国炼厂干气行业经营效益分析</w:t>
      </w:r>
      <w:r>
        <w:rPr>
          <w:rFonts w:hint="eastAsia"/>
        </w:rPr>
        <w:br/>
      </w:r>
      <w:r>
        <w:rPr>
          <w:rFonts w:hint="eastAsia"/>
        </w:rPr>
        <w:t>　　图表 炼厂干气行业竞争对手分析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**地区炼厂干气市场规模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</w:t>
      </w:r>
      <w:r>
        <w:rPr>
          <w:rFonts w:hint="eastAsia"/>
        </w:rPr>
        <w:br/>
      </w:r>
      <w:r>
        <w:rPr>
          <w:rFonts w:hint="eastAsia"/>
        </w:rPr>
        <w:t>　　图表 **地区炼厂干气市场调研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**地区炼厂干气市场规模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</w:t>
      </w:r>
      <w:r>
        <w:rPr>
          <w:rFonts w:hint="eastAsia"/>
        </w:rPr>
        <w:br/>
      </w:r>
      <w:r>
        <w:rPr>
          <w:rFonts w:hint="eastAsia"/>
        </w:rPr>
        <w:t>　　图表 **地区炼厂干气市场调研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炼厂干气重点企业（一）基本信息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炼厂干气重点企业（一）经营情况分析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炼厂干气重点企业（一）盈利能力情况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炼厂干气重点企业（二）经营情况分析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炼厂干气重点企业（二）盈利能力情况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2025-2031年中国炼厂干气市场前景分析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055d447aa4aa0" w:history="1">
        <w:r>
          <w:rPr>
            <w:rStyle w:val="Hyperlink"/>
          </w:rPr>
          <w:t>2025-2031年中国炼厂干气市场调研与行业前景预测报告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055d447aa4aa0" w:history="1">
        <w:r>
          <w:rPr>
            <w:rStyle w:val="Hyperlink"/>
          </w:rPr>
          <w:t>https://www.20087.com/7/28/LianChangGanQiFaZhanQianJingFenXi.html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热点：炼厂干气携带金属离子、炼厂干气密度、普通人怎么进入炼气期、炼厂干气为什么叫干气、干气成分组成、炼厂干气热值、炼厂气有哪些组分、炼厂干气制氢、如何炼精化气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d0f071db84e6c" w:history="1">
      <w:r>
        <w:rPr>
          <w:rStyle w:val="Hyperlink"/>
        </w:rPr>
        <w:t>2025-2031年中国炼厂干气市场调研与行业前景预测报告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anChangGanQiFaZhanQianJingFenXi.html" TargetMode="External" Id="R17d055d447aa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anChangGanQiFaZhanQianJingFenXi.html" TargetMode="External" Id="R319d0f071db8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2025-05-13T04:33:00Z</dcterms:created>
  <dcterms:modified xsi:type="dcterms:W3CDTF">2025-05-13T05:33:00Z</dcterms:modified>
  <dc:subject>2025-2031年中国炼厂干气市场调研与行业前景预测报告</dc:subject>
  <dc:title>2025-2031年中国炼厂干气市场调研与行业前景预测报告</dc:title>
  <cp:keywords>2025-2031年中国炼厂干气市场调研与行业前景预测报告</cp:keywords>
  <dc:description>2025-2031年中国炼厂干气市场调研与行业前景预测报告</dc:description>
</cp:coreProperties>
</file>