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dba39723c2451a" w:history="1">
              <w:r>
                <w:rPr>
                  <w:rStyle w:val="Hyperlink"/>
                </w:rPr>
                <w:t>2026-2032年中国热熔标线涂料市场调查研究与发展前景预测报告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dba39723c2451a" w:history="1">
              <w:r>
                <w:rPr>
                  <w:rStyle w:val="Hyperlink"/>
                </w:rPr>
                <w:t>2026-2032年中国热熔标线涂料市场调查研究与发展前景预测报告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dba39723c2451a" w:history="1">
                <w:r>
                  <w:rPr>
                    <w:rStyle w:val="Hyperlink"/>
                  </w:rPr>
                  <w:t>https://www.20087.com/7/28/ReRongBiaoXianTuLiaoShiChangQianJingFenXi.html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熔标线涂料是一种以石油树脂为基料，加入玻璃微珠、颜填料及助剂，经高温熔融后涂敷于道路表面形成反光标线的功能性材料，广泛应用于高速公路、城市干道及机场跑道。目前，该类产品凭借耐磨性强、干燥迅速、反光持久等优势，在重载交通路段占据主导地位。施工依赖专用划线车，同步撒布预混或面撒玻璃微珠以实现夜间可视性。行业正推动低VOC配方与低温施工技术，以减少能源消耗与烟雾排放。然而，传统热熔涂料在雨夜条件下反光效果显著下降，且开裂、剥落问题在温差大区域较为突出，促使市场探索改性方案。</w:t>
      </w:r>
      <w:r>
        <w:rPr>
          <w:rFonts w:hint="eastAsia"/>
        </w:rPr>
        <w:br/>
      </w:r>
      <w:r>
        <w:rPr>
          <w:rFonts w:hint="eastAsia"/>
        </w:rPr>
        <w:t>　　未来，热熔标线涂料将加速向全天候可视、长寿命与低碳制造转型。市场调研网指出，高折射率陶瓷微珠与疏水涂层技术将大大提升湿态反光性能，解决雨雾天标线“消失”难题。聚合物改性（如SBS、EVA）将增强柔韧性，抑制低温开裂；自修复微胶囊技术则可在微裂纹产生时释放修复剂。在绿色制造方面，生物基树脂与再生玻璃微珠将扩大应用，降低对化石原料依赖。施工端将推广电加热或微波辅助熔融设备，减少碳排放。此外，与车路协同系统融合，热熔标线可嵌入磁性标记或RFID芯片，为自动驾驶提供冗余定位信息。最终，热熔标线涂料将从被动反光介质升级为全天候、智能化的道路安全感知界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6dba39723c2451a" w:history="1">
        <w:r>
          <w:rPr>
            <w:rStyle w:val="Hyperlink"/>
          </w:rPr>
          <w:t>2026-2032年中国热熔标线涂料市场调查研究与发展前景预测报告</w:t>
        </w:r>
      </w:hyperlink>
      <w:r>
        <w:rPr>
          <w:rFonts w:hint="eastAsia"/>
        </w:rPr>
        <w:t>》，2025年热熔标线涂料行业市场规模达 亿元，预计2032年市场规模将达 亿元，期间年均复合增长率（CAGR）达 %。报告系统分析了热熔标线涂料行业的市场规模、供需状况及竞争格局，结合热熔标线涂料技术发展现状与未来方向，科学预测了行业前景与增长趋势。报告重点评估了重点热熔标线涂料企业的经营表现及竞争优势，同时探讨了行业机遇与潜在风险。通过对热熔标线涂料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热熔标线涂料行业概述</w:t>
      </w:r>
      <w:r>
        <w:rPr>
          <w:rFonts w:hint="eastAsia"/>
        </w:rPr>
        <w:br/>
      </w:r>
      <w:r>
        <w:rPr>
          <w:rFonts w:hint="eastAsia"/>
        </w:rPr>
        <w:t>　　第一节 热熔标线涂料定义与分类</w:t>
      </w:r>
      <w:r>
        <w:rPr>
          <w:rFonts w:hint="eastAsia"/>
        </w:rPr>
        <w:br/>
      </w:r>
      <w:r>
        <w:rPr>
          <w:rFonts w:hint="eastAsia"/>
        </w:rPr>
        <w:t>　　第二节 热熔标线涂料应用领域</w:t>
      </w:r>
      <w:r>
        <w:rPr>
          <w:rFonts w:hint="eastAsia"/>
        </w:rPr>
        <w:br/>
      </w:r>
      <w:r>
        <w:rPr>
          <w:rFonts w:hint="eastAsia"/>
        </w:rPr>
        <w:t>　　第三节 热熔标线涂料行业经济指标分析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热熔标线涂料产业链及经营模式分析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三、热熔标线涂料销售模式及销售渠道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全球热熔标线涂料市场发展综述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2020-2025年全球热熔标线涂料市场规模与趋势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主要国家与地区热熔标线涂料市场分析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2026-2032年全球热熔标线涂料行业发展趋势与前景预测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中国热熔标线涂料行业市场分析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2025-2026年热熔标线涂料产能与投资动态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一、国内热熔标线涂料产能及利用情况</w:t>
      </w:r>
      <w:r>
        <w:rPr>
          <w:rFonts w:hint="eastAsia"/>
        </w:rPr>
        <w:br/>
      </w:r>
      <w:r>
        <w:rPr>
          <w:rFonts w:hint="eastAsia"/>
        </w:rPr>
        <w:t>　　　　二、热熔标线涂料产能扩张与投资动态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2026-2032年热熔标线涂料行业产量统计与趋势预测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一、2020-2025年热熔标线涂料行业产量数据统计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1、2020-2025年热熔标线涂料产量及增长趋势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2、2020-2025年热熔标线涂料细分产品产量及份额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二、影响热熔标线涂料产量的关键因素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三、2026-2032年热熔标线涂料产量预测</w:t>
      </w:r>
      <w:r>
        <w:rPr>
          <w:rFonts w:hint="eastAsia"/>
        </w:rPr>
        <w:br/>
      </w:r>
      <w:r>
        <w:rPr>
          <w:rFonts w:hint="eastAsia"/>
        </w:rPr>
        <w:t>　　第三节 2026-2032年热熔标线涂料市场需求与销售分析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一、2025-2026年热熔标线涂料行业需求现状</w:t>
      </w:r>
      <w:r>
        <w:rPr>
          <w:rFonts w:hint="eastAsia"/>
        </w:rPr>
        <w:br/>
      </w:r>
      <w:r>
        <w:rPr>
          <w:rFonts w:hint="eastAsia"/>
        </w:rPr>
        <w:t>　　　　二、热熔标线涂料客户群体与需求特点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三、2020-2025年热熔标线涂料行业销售规模分析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四、2026-2032年热熔标线涂料市场增长潜力与规模预测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中国热熔标线涂料细分市场与下游应用领域分析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热熔标线涂料细分市场分析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一、2025-2026年热熔标线涂料主要细分产品市场现状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热熔标线涂料下游应用与客户群体分析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一、2025-2026年热熔标线涂料各应用领域市场现状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2025-2026年热熔标线涂料行业技术发展现状及趋势分析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热熔标线涂料行业技术发展现状分析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国内外热熔标线涂料行业技术差异与原因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热熔标线涂料行业技术发展方向、趋势预测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提升热熔标线涂料行业技术能力策略建议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热熔标线涂料价格机制与竞争策略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一、2020-2025年热熔标线涂料市场价格走势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热熔标线涂料定价策略与方法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2026-2032年热熔标线涂料价格竞争态势与趋势预测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中国热熔标线涂料行业重点区域市场研究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2025-2026年重点区域热熔标线涂料市场发展概况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二、2020-2025年热熔标线涂料市场需求规模情况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三、2026-2032年热熔标线涂料行业发展潜力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二、2020-2025年热熔标线涂料市场需求规模情况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三、2026-2032年热熔标线涂料行业发展潜力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二、2020-2025年热熔标线涂料市场需求规模情况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三、2026-2032年热熔标线涂料行业发展潜力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二、2020-2025年热熔标线涂料市场需求规模情况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三、2026-2032年热熔标线涂料行业发展潜力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二、2020-2025年热熔标线涂料市场需求规模情况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三、2026-2032年热熔标线涂料行业发展潜力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2020-2025年中国热熔标线涂料行业进出口情况分析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热熔标线涂料行业进口情况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一、2020-2025年热熔标线涂料进口规模及增长情况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二、热熔标线涂料主要进口来源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热熔标线涂料行业出口情况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一、2020-2025年热熔标线涂料出口规模及增长情况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二、热熔标线涂料主要出口目的地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2020-2025年中国热熔标线涂料行业总体发展与财务状况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2020-2025年中国热熔标线涂料行业规模情况</w:t>
      </w:r>
      <w:r>
        <w:rPr>
          <w:rFonts w:hint="eastAsia"/>
        </w:rPr>
        <w:br/>
      </w:r>
      <w:r>
        <w:rPr>
          <w:rFonts w:hint="eastAsia"/>
        </w:rPr>
        <w:t>　　　　一、热熔标线涂料行业企业数量规模</w:t>
      </w:r>
      <w:r>
        <w:rPr>
          <w:rFonts w:hint="eastAsia"/>
        </w:rPr>
        <w:br/>
      </w:r>
      <w:r>
        <w:rPr>
          <w:rFonts w:hint="eastAsia"/>
        </w:rPr>
        <w:t>　　　　二、热熔标线涂料行业从业人员规模</w:t>
      </w:r>
      <w:r>
        <w:rPr>
          <w:rFonts w:hint="eastAsia"/>
        </w:rPr>
        <w:br/>
      </w:r>
      <w:r>
        <w:rPr>
          <w:rFonts w:hint="eastAsia"/>
        </w:rPr>
        <w:t>　　　　三、热熔标线涂料行业市场敏感性分析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2020-2025年中国热熔标线涂料行业财务能力分析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一、热熔标线涂料行业盈利能力</w:t>
      </w:r>
      <w:r>
        <w:rPr>
          <w:rFonts w:hint="eastAsia"/>
        </w:rPr>
        <w:br/>
      </w:r>
      <w:r>
        <w:rPr>
          <w:rFonts w:hint="eastAsia"/>
        </w:rPr>
        <w:t>　　　　二、热熔标线涂料行业偿债能力</w:t>
      </w:r>
      <w:r>
        <w:rPr>
          <w:rFonts w:hint="eastAsia"/>
        </w:rPr>
        <w:br/>
      </w:r>
      <w:r>
        <w:rPr>
          <w:rFonts w:hint="eastAsia"/>
        </w:rPr>
        <w:t>　　　　三、热熔标线涂料行业营运能力</w:t>
      </w:r>
      <w:r>
        <w:rPr>
          <w:rFonts w:hint="eastAsia"/>
        </w:rPr>
        <w:br/>
      </w:r>
      <w:r>
        <w:rPr>
          <w:rFonts w:hint="eastAsia"/>
        </w:rPr>
        <w:t>　　　　四、热熔标线涂料行业发展能力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热熔标线涂料行业重点企业调研分析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二、企业热熔标线涂料业务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二、企业热熔标线涂料业务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二、企业热熔标线涂料业务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二、企业热熔标线涂料业务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二、企业热熔标线涂料业务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二、企业热熔标线涂料业务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中国热熔标线涂料行业竞争格局分析</w:t>
      </w:r>
      <w:r>
        <w:rPr>
          <w:rFonts w:hint="eastAsia"/>
        </w:rPr>
        <w:br/>
      </w:r>
      <w:r>
        <w:rPr>
          <w:rFonts w:hint="eastAsia"/>
        </w:rPr>
        <w:t>　　第一节 热熔标线涂料行业竞争格局总览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2025-2026年热熔标线涂料行业竞争力分析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2020-2025年热熔标线涂料行业企业并购活动分析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2025-2026年热熔标线涂料行业会展与招投标活动分析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一、热熔标线涂料行业会展活动及其市场影响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2026年中国热熔标线涂料企业发展企业发展策略与建议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热熔标线涂料销售模式与渠道策略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热熔标线涂料品牌与市场推广策略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热熔标线涂料研发投入与技术创新能力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热熔标线涂料合作联盟与资源整合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中国热熔标线涂料行业风险与对策</w:t>
      </w:r>
      <w:r>
        <w:rPr>
          <w:rFonts w:hint="eastAsia"/>
        </w:rPr>
        <w:br/>
      </w:r>
      <w:r>
        <w:rPr>
          <w:rFonts w:hint="eastAsia"/>
        </w:rPr>
        <w:t>　　第一节 热熔标线涂料行业SWOT分析</w:t>
      </w:r>
      <w:r>
        <w:rPr>
          <w:rFonts w:hint="eastAsia"/>
        </w:rPr>
        <w:br/>
      </w:r>
      <w:r>
        <w:rPr>
          <w:rFonts w:hint="eastAsia"/>
        </w:rPr>
        <w:t>　　　　一、热熔标线涂料行业优势</w:t>
      </w:r>
      <w:r>
        <w:rPr>
          <w:rFonts w:hint="eastAsia"/>
        </w:rPr>
        <w:br/>
      </w:r>
      <w:r>
        <w:rPr>
          <w:rFonts w:hint="eastAsia"/>
        </w:rPr>
        <w:t>　　　　二、热熔标线涂料行业劣势</w:t>
      </w:r>
      <w:r>
        <w:rPr>
          <w:rFonts w:hint="eastAsia"/>
        </w:rPr>
        <w:br/>
      </w:r>
      <w:r>
        <w:rPr>
          <w:rFonts w:hint="eastAsia"/>
        </w:rPr>
        <w:t>　　　　三、热熔标线涂料市场机会</w:t>
      </w:r>
      <w:r>
        <w:rPr>
          <w:rFonts w:hint="eastAsia"/>
        </w:rPr>
        <w:br/>
      </w:r>
      <w:r>
        <w:rPr>
          <w:rFonts w:hint="eastAsia"/>
        </w:rPr>
        <w:t>　　　　四、热熔标线涂料市场威胁</w:t>
      </w:r>
      <w:r>
        <w:rPr>
          <w:rFonts w:hint="eastAsia"/>
        </w:rPr>
        <w:br/>
      </w:r>
      <w:r>
        <w:rPr>
          <w:rFonts w:hint="eastAsia"/>
        </w:rPr>
        <w:t>　　第二节 热熔标线涂料行业风险及对策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2026-2032年中国热熔标线涂料行业前景与发展趋势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2025-2026年热熔标线涂料行业发展环境分析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一、热熔标线涂料行业主管部门与监管体制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二、热熔标线涂料行业主要法律法规及政策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三、热熔标线涂料行业标准与质量监管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2026-2032年热熔标线涂料行业发展趋势与方向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2026-2032年热熔标线涂料行业发展潜力与机遇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热熔标线涂料行业研究结论与建议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(中.智林)热熔标线涂料行业发展建议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热熔标线涂料行业类别</w:t>
      </w:r>
      <w:r>
        <w:rPr>
          <w:rFonts w:hint="eastAsia"/>
        </w:rPr>
        <w:br/>
      </w:r>
      <w:r>
        <w:rPr>
          <w:rFonts w:hint="eastAsia"/>
        </w:rPr>
        <w:t>　　图表 热熔标线涂料行业产业链调研</w:t>
      </w:r>
      <w:r>
        <w:rPr>
          <w:rFonts w:hint="eastAsia"/>
        </w:rPr>
        <w:br/>
      </w:r>
      <w:r>
        <w:rPr>
          <w:rFonts w:hint="eastAsia"/>
        </w:rPr>
        <w:t>　　图表 热熔标线涂料行业现状</w:t>
      </w:r>
      <w:r>
        <w:rPr>
          <w:rFonts w:hint="eastAsia"/>
        </w:rPr>
        <w:br/>
      </w:r>
      <w:r>
        <w:rPr>
          <w:rFonts w:hint="eastAsia"/>
        </w:rPr>
        <w:t>　　图表 热熔标线涂料行业标准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2020-2025年中国热熔标线涂料市场规模</w:t>
      </w:r>
      <w:r>
        <w:rPr>
          <w:rFonts w:hint="eastAsia"/>
        </w:rPr>
        <w:br/>
      </w:r>
      <w:r>
        <w:rPr>
          <w:rFonts w:hint="eastAsia"/>
        </w:rPr>
        <w:t>　　图表 2026年中国热熔标线涂料行业产能</w:t>
      </w:r>
      <w:r>
        <w:rPr>
          <w:rFonts w:hint="eastAsia"/>
        </w:rPr>
        <w:br/>
      </w:r>
      <w:r>
        <w:rPr>
          <w:rFonts w:hint="eastAsia"/>
        </w:rPr>
        <w:t>　　图表 2020-2025年中国热熔标线涂料产量</w:t>
      </w:r>
      <w:r>
        <w:rPr>
          <w:rFonts w:hint="eastAsia"/>
        </w:rPr>
        <w:br/>
      </w:r>
      <w:r>
        <w:rPr>
          <w:rFonts w:hint="eastAsia"/>
        </w:rPr>
        <w:t>　　图表 热熔标线涂料行业动态</w:t>
      </w:r>
      <w:r>
        <w:rPr>
          <w:rFonts w:hint="eastAsia"/>
        </w:rPr>
        <w:br/>
      </w:r>
      <w:r>
        <w:rPr>
          <w:rFonts w:hint="eastAsia"/>
        </w:rPr>
        <w:t>　　图表 2020-2025年中国热熔标线涂料市场需求量</w:t>
      </w:r>
      <w:r>
        <w:rPr>
          <w:rFonts w:hint="eastAsia"/>
        </w:rPr>
        <w:br/>
      </w:r>
      <w:r>
        <w:rPr>
          <w:rFonts w:hint="eastAsia"/>
        </w:rPr>
        <w:t>　　图表 2026年中国热熔标线涂料行业需求区域调研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2020-2025年中国热熔标线涂料行情</w:t>
      </w:r>
      <w:r>
        <w:rPr>
          <w:rFonts w:hint="eastAsia"/>
        </w:rPr>
        <w:br/>
      </w:r>
      <w:r>
        <w:rPr>
          <w:rFonts w:hint="eastAsia"/>
        </w:rPr>
        <w:t>　　图表 2020-2025年中国热熔标线涂料价格走势图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2020-2025年中国热熔标线涂料行业销售收入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2020-2025年中国热熔标线涂料行业盈利情况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2020-2025年中国热熔标线涂料行业利润总额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2020-2025年中国热熔标线涂料进口数据</w:t>
      </w:r>
      <w:r>
        <w:rPr>
          <w:rFonts w:hint="eastAsia"/>
        </w:rPr>
        <w:br/>
      </w:r>
      <w:r>
        <w:rPr>
          <w:rFonts w:hint="eastAsia"/>
        </w:rPr>
        <w:t>　　图表 2020-2025年中国热熔标线涂料出口数据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2020-2025年中国热熔标线涂料行业企业数量统计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**地区热熔标线涂料市场规模</w:t>
      </w:r>
      <w:r>
        <w:rPr>
          <w:rFonts w:hint="eastAsia"/>
        </w:rPr>
        <w:br/>
      </w:r>
      <w:r>
        <w:rPr>
          <w:rFonts w:hint="eastAsia"/>
        </w:rPr>
        <w:t>　　图表 **地区热熔标线涂料行业市场需求</w:t>
      </w:r>
      <w:r>
        <w:rPr>
          <w:rFonts w:hint="eastAsia"/>
        </w:rPr>
        <w:br/>
      </w:r>
      <w:r>
        <w:rPr>
          <w:rFonts w:hint="eastAsia"/>
        </w:rPr>
        <w:t>　　图表 **地区热熔标线涂料市场调研</w:t>
      </w:r>
      <w:r>
        <w:rPr>
          <w:rFonts w:hint="eastAsia"/>
        </w:rPr>
        <w:br/>
      </w:r>
      <w:r>
        <w:rPr>
          <w:rFonts w:hint="eastAsia"/>
        </w:rPr>
        <w:t>　　图表 **地区热熔标线涂料行业市场需求分析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**地区热熔标线涂料市场规模</w:t>
      </w:r>
      <w:r>
        <w:rPr>
          <w:rFonts w:hint="eastAsia"/>
        </w:rPr>
        <w:br/>
      </w:r>
      <w:r>
        <w:rPr>
          <w:rFonts w:hint="eastAsia"/>
        </w:rPr>
        <w:t>　　图表 **地区热熔标线涂料行业市场需求</w:t>
      </w:r>
      <w:r>
        <w:rPr>
          <w:rFonts w:hint="eastAsia"/>
        </w:rPr>
        <w:br/>
      </w:r>
      <w:r>
        <w:rPr>
          <w:rFonts w:hint="eastAsia"/>
        </w:rPr>
        <w:t>　　图表 **地区热熔标线涂料市场调研</w:t>
      </w:r>
      <w:r>
        <w:rPr>
          <w:rFonts w:hint="eastAsia"/>
        </w:rPr>
        <w:br/>
      </w:r>
      <w:r>
        <w:rPr>
          <w:rFonts w:hint="eastAsia"/>
        </w:rPr>
        <w:t>　　图表 **地区热熔标线涂料行业市场需求分析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热熔标线涂料行业竞争对手分析</w:t>
      </w:r>
      <w:r>
        <w:rPr>
          <w:rFonts w:hint="eastAsia"/>
        </w:rPr>
        <w:br/>
      </w:r>
      <w:r>
        <w:rPr>
          <w:rFonts w:hint="eastAsia"/>
        </w:rPr>
        <w:t>　　图表 热熔标线涂料重点企业（一）基本信息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热熔标线涂料重点企业（一）经营情况分析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热熔标线涂料重点企业（一）主要经济指标情况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热熔标线涂料重点企业（一）盈利能力情况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热熔标线涂料重点企业（一）偿债能力情况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热熔标线涂料重点企业（一）运营能力情况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热熔标线涂料重点企业（一）成长能力情况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热熔标线涂料重点企业（二）基本信息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热熔标线涂料重点企业（二）经营情况分析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热熔标线涂料重点企业（二）主要经济指标情况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热熔标线涂料重点企业（二）盈利能力情况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热熔标线涂料重点企业（二）偿债能力情况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热熔标线涂料重点企业（二）运营能力情况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热熔标线涂料重点企业（二）成长能力情况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热熔标线涂料重点企业（三）基本信息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热熔标线涂料重点企业（三）经营情况分析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热熔标线涂料重点企业（三）主要经济指标情况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热熔标线涂料重点企业（三）盈利能力情况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热熔标线涂料重点企业（三）偿债能力情况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热熔标线涂料重点企业（三）运营能力情况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热熔标线涂料重点企业（三）成长能力情况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2026-2032年中国热熔标线涂料行业产能预测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2026-2032年中国热熔标线涂料行业产量预测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2026-2032年中国热熔标线涂料市场需求预测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2026-2032年中国热熔标线涂料市场规模预测</w:t>
      </w:r>
      <w:r>
        <w:rPr>
          <w:rFonts w:hint="eastAsia"/>
        </w:rPr>
        <w:br/>
      </w:r>
      <w:r>
        <w:rPr>
          <w:rFonts w:hint="eastAsia"/>
        </w:rPr>
        <w:t>　　图表 热熔标线涂料行业准入条件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2026-2032年中国热熔标线涂料行业信息化</w:t>
      </w:r>
      <w:r>
        <w:rPr>
          <w:rFonts w:hint="eastAsia"/>
        </w:rPr>
        <w:br/>
      </w:r>
      <w:r>
        <w:rPr>
          <w:rFonts w:hint="eastAsia"/>
        </w:rPr>
        <w:t>　　图表 2026年中国热熔标线涂料市场前景分析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2026-2032年中国热熔标线涂料行业风险分析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2026-2032年中国热熔标线涂料行业发展趋势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dba39723c2451a" w:history="1">
        <w:r>
          <w:rPr>
            <w:rStyle w:val="Hyperlink"/>
          </w:rPr>
          <w:t>2026-2032年中国热熔标线涂料市场调查研究与发展前景预测报告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dba39723c2451a" w:history="1">
        <w:r>
          <w:rPr>
            <w:rStyle w:val="Hyperlink"/>
          </w:rPr>
          <w:t>https://www.20087.com/7/28/ReRongBiaoXianTuLiaoShiChangQianJingFenXi.html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cc610b3c1f4442" w:history="1">
      <w:r>
        <w:rPr>
          <w:rStyle w:val="Hyperlink"/>
        </w:rPr>
        <w:t>2026-2032年中国热熔标线涂料市场调查研究与发展前景预测报告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ReRongBiaoXianTuLiaoShiChangQianJingFenXi.html" TargetMode="External" Id="R16dba39723c245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ReRongBiaoXianTuLiaoShiChangQianJingFenXi.html" TargetMode="External" Id="R54cc610b3c1f44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2026-03-30T23:43:14Z</dcterms:created>
  <dcterms:modified xsi:type="dcterms:W3CDTF">2026-03-31T00:43:14Z</dcterms:modified>
  <dc:subject>2026-2032年中国热熔标线涂料市场调查研究与发展前景预测报告</dc:subject>
  <dc:title>2026-2032年中国热熔标线涂料市场调查研究与发展前景预测报告</dc:title>
  <cp:keywords>2026-2032年中国热熔标线涂料市场调查研究与发展前景预测报告</cp:keywords>
  <dc:description>2026-2032年中国热熔标线涂料市场调查研究与发展前景预测报告</dc:description>
</cp:coreProperties>
</file>