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2797b241a4c11" w:history="1">
              <w:r>
                <w:rPr>
                  <w:rStyle w:val="Hyperlink"/>
                </w:rPr>
                <w:t>中国离子型树脂行业发展现状分析与前景趋势预测报告（2026-2032年）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2797b241a4c11" w:history="1">
              <w:r>
                <w:rPr>
                  <w:rStyle w:val="Hyperlink"/>
                </w:rPr>
                <w:t>中国离子型树脂行业发展现状分析与前景趋势预测报告（2026-2032年）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2797b241a4c11" w:history="1">
                <w:r>
                  <w:rPr>
                    <w:rStyle w:val="Hyperlink"/>
                  </w:rPr>
                  <w:t>https://www.20087.com/7/18/LiZiXingShuZhiDeXianZhuangYuFaZhanQianJing.html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型树脂是功能高分子材料，通过固定于骨架上的可交换离子基团实现水处理、食品纯化、制药分离及催化反应等应用，主要分为阳离子交换树脂（磺酸型）与阴离子交换树脂（季铵型）。当前工业级产品强调高交换容量、机械强度与抗污染能力，核电、电子超纯水及抗生素提纯领域对树脂纯度要求极高。国产树脂在基础品类已实现替代，但在耐高温、抗氧化及特种选择性（如锂镁分离）方面仍依赖进口。再生废液处理与树脂寿命衰减仍是环保与成本管控难点。</w:t>
      </w:r>
      <w:r>
        <w:rPr>
          <w:rFonts w:hint="eastAsia"/>
        </w:rPr>
        <w:br/>
      </w:r>
      <w:r>
        <w:rPr>
          <w:rFonts w:hint="eastAsia"/>
        </w:rPr>
        <w:t>　　未来，离子型树脂将向高选择性识别、绿色再生与智能响应方向突破。分子印迹技术可定制特异性识别位点，用于稀土、锂等战略金属回收；电驱动再生或光响应树脂将减少化学药剂消耗。在生物医药领域，亲和层析树脂将支撑单抗、mRNA疫苗纯化工艺。此外，生物基骨架（如木质素衍生物）将降低石化原料依赖。长远看，离子型树脂将从通用分离介质升级为面向资源循环、高端制造与生命科学的精准分子识别与调控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2797b241a4c11" w:history="1">
        <w:r>
          <w:rPr>
            <w:rStyle w:val="Hyperlink"/>
          </w:rPr>
          <w:t>中国离子型树脂行业发展现状分析与前景趋势预测报告（2026-2032年）</w:t>
        </w:r>
      </w:hyperlink>
      <w:r>
        <w:rPr>
          <w:rFonts w:hint="eastAsia"/>
        </w:rPr>
        <w:t>》依托多年行业监测数据，结合离子型树脂行业现状与未来前景，系统分析了离子型树脂市场需求、市场规模、产业链结构、价格机制及细分市场特征。报告对离子型树脂市场前景进行了客观评估，预测了离子型树脂行业发展趋势，并详细解读了品牌竞争格局、市场集中度及重点企业的运营表现。此外，报告通过SWOT分析识别了离子型树脂行业机遇与潜在风险，为投资者和决策者提供了科学、规范的战略建议，助力把握离子型树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离子型树脂行业概述</w:t>
      </w:r>
      <w:r>
        <w:rPr>
          <w:rFonts w:hint="eastAsia"/>
        </w:rPr>
        <w:br/>
      </w:r>
      <w:r>
        <w:rPr>
          <w:rFonts w:hint="eastAsia"/>
        </w:rPr>
        <w:t>　　第一节 离子型树脂定义与分类</w:t>
      </w:r>
      <w:r>
        <w:rPr>
          <w:rFonts w:hint="eastAsia"/>
        </w:rPr>
        <w:br/>
      </w:r>
      <w:r>
        <w:rPr>
          <w:rFonts w:hint="eastAsia"/>
        </w:rPr>
        <w:t>　　第二节 离子型树脂应用领域</w:t>
      </w:r>
      <w:r>
        <w:rPr>
          <w:rFonts w:hint="eastAsia"/>
        </w:rPr>
        <w:br/>
      </w:r>
      <w:r>
        <w:rPr>
          <w:rFonts w:hint="eastAsia"/>
        </w:rPr>
        <w:t>　　第三节 离子型树脂行业经济指标分析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离子型树脂产业链及经营模式分析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三、离子型树脂销售模式及销售渠道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全球离子型树脂市场发展综述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2020-2025年全球离子型树脂市场规模与趋势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主要国家与地区离子型树脂市场分析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2026-2032年全球离子型树脂行业发展趋势与前景预测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中国离子型树脂行业市场分析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2025-2026年离子型树脂产能与投资动态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一、国内离子型树脂产能及利用情况</w:t>
      </w:r>
      <w:r>
        <w:rPr>
          <w:rFonts w:hint="eastAsia"/>
        </w:rPr>
        <w:br/>
      </w:r>
      <w:r>
        <w:rPr>
          <w:rFonts w:hint="eastAsia"/>
        </w:rPr>
        <w:t>　　　　二、离子型树脂产能扩张与投资动态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2026-2032年离子型树脂行业产量统计与趋势预测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一、2020-2025年离子型树脂行业产量数据统计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1、2020-2025年离子型树脂产量及增长趋势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2、2020-2025年离子型树脂细分产品产量及份额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二、影响离子型树脂产量的关键因素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三、2026-2032年离子型树脂产量预测</w:t>
      </w:r>
      <w:r>
        <w:rPr>
          <w:rFonts w:hint="eastAsia"/>
        </w:rPr>
        <w:br/>
      </w:r>
      <w:r>
        <w:rPr>
          <w:rFonts w:hint="eastAsia"/>
        </w:rPr>
        <w:t>　　第三节 2026-2032年离子型树脂市场需求与销售分析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一、2025-2026年离子型树脂行业需求现状</w:t>
      </w:r>
      <w:r>
        <w:rPr>
          <w:rFonts w:hint="eastAsia"/>
        </w:rPr>
        <w:br/>
      </w:r>
      <w:r>
        <w:rPr>
          <w:rFonts w:hint="eastAsia"/>
        </w:rPr>
        <w:t>　　　　二、离子型树脂客户群体与需求特点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三、2020-2025年离子型树脂行业销售规模分析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四、2026-2032年离子型树脂市场增长潜力与规模预测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中国离子型树脂细分市场与下游应用领域分析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离子型树脂细分市场分析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一、2025-2026年离子型树脂主要细分产品市场现状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离子型树脂下游应用与客户群体分析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一、2025-2026年离子型树脂各应用领域市场现状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2025-2026年离子型树脂行业技术发展现状及趋势分析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离子型树脂行业技术发展现状分析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国内外离子型树脂行业技术差异与原因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离子型树脂行业技术发展方向、趋势预测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提升离子型树脂行业技术能力策略建议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离子型树脂价格机制与竞争策略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一、2020-2025年离子型树脂市场价格走势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离子型树脂定价策略与方法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2026-2032年离子型树脂价格竞争态势与趋势预测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中国离子型树脂行业重点区域市场研究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2025-2026年重点区域离子型树脂市场发展概况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二、2020-2025年离子型树脂市场需求规模情况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三、2026-2032年离子型树脂行业发展潜力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二、2020-2025年离子型树脂市场需求规模情况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三、2026-2032年离子型树脂行业发展潜力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二、2020-2025年离子型树脂市场需求规模情况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三、2026-2032年离子型树脂行业发展潜力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二、2020-2025年离子型树脂市场需求规模情况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三、2026-2032年离子型树脂行业发展潜力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二、2020-2025年离子型树脂市场需求规模情况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三、2026-2032年离子型树脂行业发展潜力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2020-2025年中国离子型树脂行业进出口情况分析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离子型树脂行业进口情况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一、2020-2025年离子型树脂进口规模及增长情况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二、离子型树脂主要进口来源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离子型树脂行业出口情况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一、2020-2025年离子型树脂出口规模及增长情况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二、离子型树脂主要出口目的地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2020-2025年中国离子型树脂行业总体发展与财务状况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2020-2025年中国离子型树脂行业规模情况</w:t>
      </w:r>
      <w:r>
        <w:rPr>
          <w:rFonts w:hint="eastAsia"/>
        </w:rPr>
        <w:br/>
      </w:r>
      <w:r>
        <w:rPr>
          <w:rFonts w:hint="eastAsia"/>
        </w:rPr>
        <w:t>　　　　一、离子型树脂行业企业数量规模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二、离子型树脂行业从业人员规模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三、离子型树脂行业市场敏感性分析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2020-2025年中国离子型树脂行业财务能力分析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一、离子型树脂行业盈利能力</w:t>
      </w:r>
      <w:r>
        <w:rPr>
          <w:rFonts w:hint="eastAsia"/>
        </w:rPr>
        <w:br/>
      </w:r>
      <w:r>
        <w:rPr>
          <w:rFonts w:hint="eastAsia"/>
        </w:rPr>
        <w:t>　　　　二、离子型树脂行业偿债能力</w:t>
      </w:r>
      <w:r>
        <w:rPr>
          <w:rFonts w:hint="eastAsia"/>
        </w:rPr>
        <w:br/>
      </w:r>
      <w:r>
        <w:rPr>
          <w:rFonts w:hint="eastAsia"/>
        </w:rPr>
        <w:t>　　　　三、离子型树脂行业营运能力</w:t>
      </w:r>
      <w:r>
        <w:rPr>
          <w:rFonts w:hint="eastAsia"/>
        </w:rPr>
        <w:br/>
      </w:r>
      <w:r>
        <w:rPr>
          <w:rFonts w:hint="eastAsia"/>
        </w:rPr>
        <w:t>　　　　四、离子型树脂行业发展能力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离子型树脂行业重点企业调研分析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二、企业离子型树脂业务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二、企业离子型树脂业务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二、企业离子型树脂业务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二、企业离子型树脂业务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二、企业离子型树脂业务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二、企业离子型树脂业务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中国离子型树脂行业竞争格局分析</w:t>
      </w:r>
      <w:r>
        <w:rPr>
          <w:rFonts w:hint="eastAsia"/>
        </w:rPr>
        <w:br/>
      </w:r>
      <w:r>
        <w:rPr>
          <w:rFonts w:hint="eastAsia"/>
        </w:rPr>
        <w:t>　　第一节 离子型树脂行业竞争格局总览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2025-2026年离子型树脂行业竞争力分析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2020-2025年离子型树脂行业企业并购活动分析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2025-2026年离子型树脂行业会展与招投标活动分析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一、离子型树脂行业会展活动及其市场影响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2026年中国离子型树脂企业发展企业发展策略与建议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离子型树脂销售模式与渠道策略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离子型树脂品牌与市场推广策略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离子型树脂研发投入与技术创新能力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离子型树脂合作联盟与资源整合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中国离子型树脂行业风险与对策</w:t>
      </w:r>
      <w:r>
        <w:rPr>
          <w:rFonts w:hint="eastAsia"/>
        </w:rPr>
        <w:br/>
      </w:r>
      <w:r>
        <w:rPr>
          <w:rFonts w:hint="eastAsia"/>
        </w:rPr>
        <w:t>　　第一节 离子型树脂行业SWOT分析</w:t>
      </w:r>
      <w:r>
        <w:rPr>
          <w:rFonts w:hint="eastAsia"/>
        </w:rPr>
        <w:br/>
      </w:r>
      <w:r>
        <w:rPr>
          <w:rFonts w:hint="eastAsia"/>
        </w:rPr>
        <w:t>　　　　一、离子型树脂行业优势</w:t>
      </w:r>
      <w:r>
        <w:rPr>
          <w:rFonts w:hint="eastAsia"/>
        </w:rPr>
        <w:br/>
      </w:r>
      <w:r>
        <w:rPr>
          <w:rFonts w:hint="eastAsia"/>
        </w:rPr>
        <w:t>　　　　二、离子型树脂行业劣势</w:t>
      </w:r>
      <w:r>
        <w:rPr>
          <w:rFonts w:hint="eastAsia"/>
        </w:rPr>
        <w:br/>
      </w:r>
      <w:r>
        <w:rPr>
          <w:rFonts w:hint="eastAsia"/>
        </w:rPr>
        <w:t>　　　　三、离子型树脂市场机会</w:t>
      </w:r>
      <w:r>
        <w:rPr>
          <w:rFonts w:hint="eastAsia"/>
        </w:rPr>
        <w:br/>
      </w:r>
      <w:r>
        <w:rPr>
          <w:rFonts w:hint="eastAsia"/>
        </w:rPr>
        <w:t>　　　　四、离子型树脂市场威胁</w:t>
      </w:r>
      <w:r>
        <w:rPr>
          <w:rFonts w:hint="eastAsia"/>
        </w:rPr>
        <w:br/>
      </w:r>
      <w:r>
        <w:rPr>
          <w:rFonts w:hint="eastAsia"/>
        </w:rPr>
        <w:t>　　第二节 离子型树脂行业风险及对策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2026-2032年中国离子型树脂行业前景与发展趋势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2025-2026年离子型树脂行业发展环境分析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一、离子型树脂行业主管部门与监管体制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二、离子型树脂行业主要法律法规及政策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三、离子型树脂行业标准与质量监管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2026-2032年离子型树脂行业发展趋势与方向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2026-2032年离子型树脂行业发展潜力与机遇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离子型树脂行业研究结论与建议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中.智.林.：离子型树脂行业发展建议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离子型树脂图片</w:t>
      </w:r>
      <w:r>
        <w:rPr>
          <w:rFonts w:hint="eastAsia"/>
        </w:rPr>
        <w:br/>
      </w:r>
      <w:r>
        <w:rPr>
          <w:rFonts w:hint="eastAsia"/>
        </w:rPr>
        <w:t>　　图表 离子型树脂种类 分类</w:t>
      </w:r>
      <w:r>
        <w:rPr>
          <w:rFonts w:hint="eastAsia"/>
        </w:rPr>
        <w:br/>
      </w:r>
      <w:r>
        <w:rPr>
          <w:rFonts w:hint="eastAsia"/>
        </w:rPr>
        <w:t>　　图表 离子型树脂用途 应用</w:t>
      </w:r>
      <w:r>
        <w:rPr>
          <w:rFonts w:hint="eastAsia"/>
        </w:rPr>
        <w:br/>
      </w:r>
      <w:r>
        <w:rPr>
          <w:rFonts w:hint="eastAsia"/>
        </w:rPr>
        <w:t>　　图表 离子型树脂主要特点</w:t>
      </w:r>
      <w:r>
        <w:rPr>
          <w:rFonts w:hint="eastAsia"/>
        </w:rPr>
        <w:br/>
      </w:r>
      <w:r>
        <w:rPr>
          <w:rFonts w:hint="eastAsia"/>
        </w:rPr>
        <w:t>　　图表 离子型树脂产业链分析</w:t>
      </w:r>
      <w:r>
        <w:rPr>
          <w:rFonts w:hint="eastAsia"/>
        </w:rPr>
        <w:br/>
      </w:r>
      <w:r>
        <w:rPr>
          <w:rFonts w:hint="eastAsia"/>
        </w:rPr>
        <w:t>　　图表 离子型树脂政策分析</w:t>
      </w:r>
      <w:r>
        <w:rPr>
          <w:rFonts w:hint="eastAsia"/>
        </w:rPr>
        <w:br/>
      </w:r>
      <w:r>
        <w:rPr>
          <w:rFonts w:hint="eastAsia"/>
        </w:rPr>
        <w:t>　　图表 离子型树脂技术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2020-2025年中国离子型树脂行业市场规模及增长情况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2020-2025年离子型树脂行业市场容量分析</w:t>
      </w:r>
      <w:r>
        <w:rPr>
          <w:rFonts w:hint="eastAsia"/>
        </w:rPr>
        <w:br/>
      </w:r>
      <w:r>
        <w:rPr>
          <w:rFonts w:hint="eastAsia"/>
        </w:rPr>
        <w:t>　　图表 离子型树脂生产现状</w:t>
      </w:r>
      <w:r>
        <w:rPr>
          <w:rFonts w:hint="eastAsia"/>
        </w:rPr>
        <w:br/>
      </w:r>
      <w:r>
        <w:rPr>
          <w:rFonts w:hint="eastAsia"/>
        </w:rPr>
        <w:t>　　图表 2020-2025年中国离子型树脂行业产能统计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2020-2025年中国离子型树脂行业产量及增长趋势</w:t>
      </w:r>
      <w:r>
        <w:rPr>
          <w:rFonts w:hint="eastAsia"/>
        </w:rPr>
        <w:br/>
      </w:r>
      <w:r>
        <w:rPr>
          <w:rFonts w:hint="eastAsia"/>
        </w:rPr>
        <w:t>　　图表 离子型树脂行业动态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2020-2025年中国离子型树脂市场需求量及增速统计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2020-2025年中国离子型树脂行业销售收入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2025年中国离子型树脂行业需求领域分布格局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2020-2025年中国离子型树脂行业利润总额统计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2020-2025年中国离子型树脂进口情况分析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2020-2025年中国离子型树脂出口情况分析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2020-2025年中国离子型树脂行业企业数量情况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2020-2025年中国离子型树脂行业企业平均规模情况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2020-2025年中国离子型树脂价格走势</w:t>
      </w:r>
      <w:r>
        <w:rPr>
          <w:rFonts w:hint="eastAsia"/>
        </w:rPr>
        <w:br/>
      </w:r>
      <w:r>
        <w:rPr>
          <w:rFonts w:hint="eastAsia"/>
        </w:rPr>
        <w:t>　　图表 2025年离子型树脂成本和利润分析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**地区离子型树脂市场规模及增长情况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**地区离子型树脂行业市场需求情况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**地区离子型树脂市场规模及增长情况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**地区离子型树脂行业市场需求情况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**地区离子型树脂市场规模及增长情况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**地区离子型树脂行业市场需求情况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**地区离子型树脂市场规模及增长情况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**地区离子型树脂行业市场需求情况</w:t>
      </w:r>
      <w:r>
        <w:rPr>
          <w:rFonts w:hint="eastAsia"/>
        </w:rPr>
        <w:br/>
      </w:r>
      <w:r>
        <w:rPr>
          <w:rFonts w:hint="eastAsia"/>
        </w:rPr>
        <w:t>　　图表 离子型树脂品牌</w:t>
      </w:r>
      <w:r>
        <w:rPr>
          <w:rFonts w:hint="eastAsia"/>
        </w:rPr>
        <w:br/>
      </w:r>
      <w:r>
        <w:rPr>
          <w:rFonts w:hint="eastAsia"/>
        </w:rPr>
        <w:t>　　图表 离子型树脂企业（一）概况</w:t>
      </w:r>
      <w:r>
        <w:rPr>
          <w:rFonts w:hint="eastAsia"/>
        </w:rPr>
        <w:br/>
      </w:r>
      <w:r>
        <w:rPr>
          <w:rFonts w:hint="eastAsia"/>
        </w:rPr>
        <w:t>　　图表 企业离子型树脂型号 规格</w:t>
      </w:r>
      <w:r>
        <w:rPr>
          <w:rFonts w:hint="eastAsia"/>
        </w:rPr>
        <w:br/>
      </w:r>
      <w:r>
        <w:rPr>
          <w:rFonts w:hint="eastAsia"/>
        </w:rPr>
        <w:t>　　图表 离子型树脂企业（一）经营分析</w:t>
      </w:r>
      <w:r>
        <w:rPr>
          <w:rFonts w:hint="eastAsia"/>
        </w:rPr>
        <w:br/>
      </w:r>
      <w:r>
        <w:rPr>
          <w:rFonts w:hint="eastAsia"/>
        </w:rPr>
        <w:t>　　图表 离子型树脂企业（一）盈利能力情况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离子型树脂企业（一）偿债能力情况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离子型树脂企业（一）运营能力情况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离子型树脂企业（一）成长能力情况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离子型树脂上游现状</w:t>
      </w:r>
      <w:r>
        <w:rPr>
          <w:rFonts w:hint="eastAsia"/>
        </w:rPr>
        <w:br/>
      </w:r>
      <w:r>
        <w:rPr>
          <w:rFonts w:hint="eastAsia"/>
        </w:rPr>
        <w:t>　　图表 离子型树脂下游调研</w:t>
      </w:r>
      <w:r>
        <w:rPr>
          <w:rFonts w:hint="eastAsia"/>
        </w:rPr>
        <w:br/>
      </w:r>
      <w:r>
        <w:rPr>
          <w:rFonts w:hint="eastAsia"/>
        </w:rPr>
        <w:t>　　图表 离子型树脂企业（二）概况</w:t>
      </w:r>
      <w:r>
        <w:rPr>
          <w:rFonts w:hint="eastAsia"/>
        </w:rPr>
        <w:br/>
      </w:r>
      <w:r>
        <w:rPr>
          <w:rFonts w:hint="eastAsia"/>
        </w:rPr>
        <w:t>　　图表 企业离子型树脂型号 规格</w:t>
      </w:r>
      <w:r>
        <w:rPr>
          <w:rFonts w:hint="eastAsia"/>
        </w:rPr>
        <w:br/>
      </w:r>
      <w:r>
        <w:rPr>
          <w:rFonts w:hint="eastAsia"/>
        </w:rPr>
        <w:t>　　图表 离子型树脂企业（二）经营分析</w:t>
      </w:r>
      <w:r>
        <w:rPr>
          <w:rFonts w:hint="eastAsia"/>
        </w:rPr>
        <w:br/>
      </w:r>
      <w:r>
        <w:rPr>
          <w:rFonts w:hint="eastAsia"/>
        </w:rPr>
        <w:t>　　图表 离子型树脂企业（二）盈利能力情况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离子型树脂企业（二）偿债能力情况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离子型树脂企业（二）运营能力情况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离子型树脂企业（二）成长能力情况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离子型树脂企业（三）概况</w:t>
      </w:r>
      <w:r>
        <w:rPr>
          <w:rFonts w:hint="eastAsia"/>
        </w:rPr>
        <w:br/>
      </w:r>
      <w:r>
        <w:rPr>
          <w:rFonts w:hint="eastAsia"/>
        </w:rPr>
        <w:t>　　图表 企业离子型树脂型号 规格</w:t>
      </w:r>
      <w:r>
        <w:rPr>
          <w:rFonts w:hint="eastAsia"/>
        </w:rPr>
        <w:br/>
      </w:r>
      <w:r>
        <w:rPr>
          <w:rFonts w:hint="eastAsia"/>
        </w:rPr>
        <w:t>　　图表 离子型树脂企业（三）经营分析</w:t>
      </w:r>
      <w:r>
        <w:rPr>
          <w:rFonts w:hint="eastAsia"/>
        </w:rPr>
        <w:br/>
      </w:r>
      <w:r>
        <w:rPr>
          <w:rFonts w:hint="eastAsia"/>
        </w:rPr>
        <w:t>　　图表 离子型树脂企业（三）盈利能力情况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离子型树脂企业（三）偿债能力情况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离子型树脂企业（三）运营能力情况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离子型树脂企业（三）成长能力情况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离子型树脂优势</w:t>
      </w:r>
      <w:r>
        <w:rPr>
          <w:rFonts w:hint="eastAsia"/>
        </w:rPr>
        <w:br/>
      </w:r>
      <w:r>
        <w:rPr>
          <w:rFonts w:hint="eastAsia"/>
        </w:rPr>
        <w:t>　　图表 离子型树脂劣势</w:t>
      </w:r>
      <w:r>
        <w:rPr>
          <w:rFonts w:hint="eastAsia"/>
        </w:rPr>
        <w:br/>
      </w:r>
      <w:r>
        <w:rPr>
          <w:rFonts w:hint="eastAsia"/>
        </w:rPr>
        <w:t>　　图表 离子型树脂机会</w:t>
      </w:r>
      <w:r>
        <w:rPr>
          <w:rFonts w:hint="eastAsia"/>
        </w:rPr>
        <w:br/>
      </w:r>
      <w:r>
        <w:rPr>
          <w:rFonts w:hint="eastAsia"/>
        </w:rPr>
        <w:t>　　图表 离子型树脂威胁</w:t>
      </w:r>
      <w:r>
        <w:rPr>
          <w:rFonts w:hint="eastAsia"/>
        </w:rPr>
        <w:br/>
      </w:r>
      <w:r>
        <w:rPr>
          <w:rFonts w:hint="eastAsia"/>
        </w:rPr>
        <w:t>　　图表 2026-2032年中国离子型树脂行业产能预测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2026-2032年中国离子型树脂行业产量预测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2026-2032年中国离子型树脂市场销售预测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2026-2032年中国离子型树脂行业市场规模预测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2026-2032年中国离子型树脂市场前景分析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2026-2032年中国离子型树脂行业风险分析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2026-2032年中国离子型树脂行业发展趋势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2797b241a4c11" w:history="1">
        <w:r>
          <w:rPr>
            <w:rStyle w:val="Hyperlink"/>
          </w:rPr>
          <w:t>中国离子型树脂行业发展现状分析与前景趋势预测报告（2026-2032年）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2797b241a4c11" w:history="1">
        <w:r>
          <w:rPr>
            <w:rStyle w:val="Hyperlink"/>
          </w:rPr>
          <w:t>https://www.20087.com/7/18/LiZiXingShuZhiDeXianZhuangYuFaZhanQianJing.html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热点：强酸性离子交换树脂、离子树脂型号大全、热塑性树脂、离子型树脂薄膜、玻璃离子和树脂的区别、离子树脂命名、3型树脂与5型树脂的区别、离子树脂是危废吗、渗透树脂和普通树脂的区别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91834b6a248ba" w:history="1">
      <w:r>
        <w:rPr>
          <w:rStyle w:val="Hyperlink"/>
        </w:rPr>
        <w:t>中国离子型树脂行业发展现状分析与前景趋势预测报告（2026-2032年）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LiZiXingShuZhiDeXianZhuangYuFaZhanQianJing.html" TargetMode="External" Id="R3dd2797b241a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LiZiXingShuZhiDeXianZhuangYuFaZhanQianJing.html" TargetMode="External" Id="R1eb91834b6a2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2025-12-04T06:52:22Z</dcterms:created>
  <dcterms:modified xsi:type="dcterms:W3CDTF">2025-12-04T07:52:22Z</dcterms:modified>
  <dc:subject>中国离子型树脂行业发展现状分析与前景趋势预测报告（2026-2032年）</dc:subject>
  <dc:title>中国离子型树脂行业发展现状分析与前景趋势预测报告（2026-2032年）</dc:title>
  <cp:keywords>中国离子型树脂行业发展现状分析与前景趋势预测报告（2026-2032年）</cp:keywords>
  <dc:description>中国离子型树脂行业发展现状分析与前景趋势预测报告（2026-2032年）</dc:description>
</cp:coreProperties>
</file>