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884e6266e4f1b" w:history="1">
              <w:r>
                <w:rPr>
                  <w:rStyle w:val="Hyperlink"/>
                </w:rPr>
                <w:t>2025-2031年中国纳米氧化锌行业发展全面调研与未来趋势报告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884e6266e4f1b" w:history="1">
              <w:r>
                <w:rPr>
                  <w:rStyle w:val="Hyperlink"/>
                </w:rPr>
                <w:t>2025-2031年中国纳米氧化锌行业发展全面调研与未来趋势报告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884e6266e4f1b" w:history="1">
                <w:r>
                  <w:rPr>
                    <w:rStyle w:val="Hyperlink"/>
                  </w:rPr>
                  <w:t>https://www.20087.com/7/68/NaMiYangHuaXinHangYeFaZhanQuShi.html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具有优异光催化、抗菌和紫外线屏蔽性能的纳米材料，广泛应用于化妆品、电子、环保和生物医药等多个领域。目前，随着纳米技术的进步和应用领域的拓展，纳米氧化锌的合成方法不断优化，如水热法、溶胶-凝胶法等，提高了材料的纯度和分散性。同时，通过表面改性和功能化处理，增强了纳米氧化锌的生物相容性和应用性能。</w:t>
      </w:r>
      <w:r>
        <w:rPr>
          <w:rFonts w:hint="eastAsia"/>
        </w:rPr>
        <w:br/>
      </w:r>
      <w:r>
        <w:rPr>
          <w:rFonts w:hint="eastAsia"/>
        </w:rPr>
        <w:t>　　未来，纳米氧化锌将更加注重功能化和生物医学应用。通过精准调控纳米氧化锌的尺寸、形貌和表面性质，开发具有特定功能的纳米复合材料，如用于水处理的光催化剂、高性能电子器件的透明导电膜等。在生物医学领域，纳米氧化锌将作为药物载体、生物传感器和组织工程支架的组分，推动精准医疗和再生医学的发展。同时，加强纳米氧化锌的安全性评价和环境影响研究，确保其在实际应用中的可持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884e6266e4f1b" w:history="1">
        <w:r>
          <w:rPr>
            <w:rStyle w:val="Hyperlink"/>
          </w:rPr>
          <w:t>2025-2031年中国纳米氧化锌行业发展全面调研与未来趋势报告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纳米氧化锌行业的现状与发展趋势，并对纳米氧化锌产业链各环节进行了系统性探讨。报告科学预测了纳米氧化锌行业未来发展方向，重点分析了纳米氧化锌技术现状及创新路径，同时聚焦纳米氧化锌重点企业的经营表现，评估了市场竞争格局、品牌影响力及市场集中度。通过对细分市场的深入研究及SWOT分析，报告揭示了纳米氧化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纳米氧化锌行业总概</w:t>
      </w:r>
      <w:r>
        <w:rPr>
          <w:rFonts w:hint="eastAsia"/>
        </w:rPr>
        <w:br/>
      </w:r>
      <w:r>
        <w:rPr>
          <w:rFonts w:hint="eastAsia"/>
        </w:rPr>
        <w:t>　　第一节 纳米氧化锌行业介绍</w:t>
      </w:r>
      <w:r>
        <w:rPr>
          <w:rFonts w:hint="eastAsia"/>
        </w:rPr>
        <w:br/>
      </w:r>
      <w:r>
        <w:rPr>
          <w:rFonts w:hint="eastAsia"/>
        </w:rPr>
        <w:t>　　第二节 纳米氧化锌行业发展历程</w:t>
      </w:r>
      <w:r>
        <w:rPr>
          <w:rFonts w:hint="eastAsia"/>
        </w:rPr>
        <w:br/>
      </w:r>
      <w:r>
        <w:rPr>
          <w:rFonts w:hint="eastAsia"/>
        </w:rPr>
        <w:t>　　第三节 中国纳米氧化锌的特点</w:t>
      </w:r>
      <w:r>
        <w:rPr>
          <w:rFonts w:hint="eastAsia"/>
        </w:rPr>
        <w:br/>
      </w:r>
      <w:r>
        <w:rPr>
          <w:rFonts w:hint="eastAsia"/>
        </w:rPr>
        <w:t>　　第四节 中国纳米氧化锌占有情况</w:t>
      </w:r>
      <w:r>
        <w:rPr>
          <w:rFonts w:hint="eastAsia"/>
        </w:rPr>
        <w:br/>
      </w:r>
      <w:r>
        <w:rPr>
          <w:rFonts w:hint="eastAsia"/>
        </w:rPr>
        <w:t>　　第五节 纳米氧化锌行业发展的关键驱动因素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2020-2025年纳米氧化锌行业经济环境分析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全球贸易战对中国宏观经济的影响</w:t>
      </w:r>
      <w:r>
        <w:rPr>
          <w:rFonts w:hint="eastAsia"/>
        </w:rPr>
        <w:br/>
      </w:r>
      <w:r>
        <w:rPr>
          <w:rFonts w:hint="eastAsia"/>
        </w:rPr>
        <w:t>　　第四节 全球贸易战对纳米氧化锌行业的影响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2020-2025年纳米氧化锌行业上、下游产业链分析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2020-2025年纳米氧化锌技术应用前景及发展趋势分析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　　一、纳米氧化锌质量指标</w:t>
      </w:r>
      <w:r>
        <w:rPr>
          <w:rFonts w:hint="eastAsia"/>
        </w:rPr>
        <w:br/>
      </w:r>
      <w:r>
        <w:rPr>
          <w:rFonts w:hint="eastAsia"/>
        </w:rPr>
        <w:t>　　　　二、纳米氧化锌主要生产方法</w:t>
      </w:r>
      <w:r>
        <w:rPr>
          <w:rFonts w:hint="eastAsia"/>
        </w:rPr>
        <w:br/>
      </w:r>
      <w:r>
        <w:rPr>
          <w:rFonts w:hint="eastAsia"/>
        </w:rPr>
        <w:t>　　第三节 国外纳米氧化锌技术应用前景</w:t>
      </w:r>
      <w:r>
        <w:rPr>
          <w:rFonts w:hint="eastAsia"/>
        </w:rPr>
        <w:br/>
      </w:r>
      <w:r>
        <w:rPr>
          <w:rFonts w:hint="eastAsia"/>
        </w:rPr>
        <w:t>　　第四节 国内纳米氧化锌技术应用前景</w:t>
      </w:r>
      <w:r>
        <w:rPr>
          <w:rFonts w:hint="eastAsia"/>
        </w:rPr>
        <w:br/>
      </w:r>
      <w:r>
        <w:rPr>
          <w:rFonts w:hint="eastAsia"/>
        </w:rPr>
        <w:t>　　第五节 国内纳米氧化锌技术发展对项目投资的影响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不同纳米氧化锌技术生产线投资收益性比较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国内纳米氧化锌行业典型投资项目分析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国内外纳米氧化锌技术未来发展趋势分析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投资纳米氧化锌项目应注意的技术问题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2020-2025年中国纳米氧化锌行业发展趋势预测分析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2020-2025年中国纳米氧化锌行业发展趋势分析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2020-2025年中国纳米氧化锌行业运行状况预测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一、2020-2025年纳米氧化锌行业工业总产值预测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二、2020-2025年纳米氧化锌行业销售收入预测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三、2020-2025年纳米氧化锌行业总资产预测</w:t>
      </w:r>
      <w:r>
        <w:rPr>
          <w:rFonts w:hint="eastAsia"/>
        </w:rPr>
        <w:br/>
      </w:r>
      <w:r>
        <w:rPr>
          <w:rFonts w:hint="eastAsia"/>
        </w:rPr>
        <w:t>　　第三节 2020-2025年中国纳米氧化锌行业竞争态势预测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2020-2025年世界纳米氧化锌行业发展市场状况分析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2020-2025年世界纳米氧化锌行业概况</w:t>
      </w:r>
      <w:r>
        <w:rPr>
          <w:rFonts w:hint="eastAsia"/>
        </w:rPr>
        <w:br/>
      </w:r>
      <w:r>
        <w:rPr>
          <w:rFonts w:hint="eastAsia"/>
        </w:rPr>
        <w:t>　　　　一、世界纳米氧化锌技术发展分析</w:t>
      </w:r>
      <w:r>
        <w:rPr>
          <w:rFonts w:hint="eastAsia"/>
        </w:rPr>
        <w:br/>
      </w:r>
      <w:r>
        <w:rPr>
          <w:rFonts w:hint="eastAsia"/>
        </w:rPr>
        <w:t>　　　　二、世界纳米氧化锌市场供需分析</w:t>
      </w:r>
      <w:r>
        <w:rPr>
          <w:rFonts w:hint="eastAsia"/>
        </w:rPr>
        <w:br/>
      </w:r>
      <w:r>
        <w:rPr>
          <w:rFonts w:hint="eastAsia"/>
        </w:rPr>
        <w:t>　　　　三、世界纳米氧化锌价格走势分析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2020-2025年世界纳米氧化锌主要国家运行情况分析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世界纳米氧化锌行业发展市场分析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2020-2025年世界纳米氧化锌行业发展趋势分析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中国纳米氧化锌供应情况分析</w:t>
      </w:r>
      <w:r>
        <w:rPr>
          <w:rFonts w:hint="eastAsia"/>
        </w:rPr>
        <w:br/>
      </w:r>
      <w:r>
        <w:rPr>
          <w:rFonts w:hint="eastAsia"/>
        </w:rPr>
        <w:t>第八章 中国纳米氧化锌行业进出口市场分析及预测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我国出口及增长情况</w:t>
      </w:r>
      <w:r>
        <w:rPr>
          <w:rFonts w:hint="eastAsia"/>
        </w:rPr>
        <w:br/>
      </w:r>
      <w:r>
        <w:rPr>
          <w:rFonts w:hint="eastAsia"/>
        </w:rPr>
        <w:t>　　第三节 主要海外市场分布</w:t>
      </w:r>
      <w:r>
        <w:rPr>
          <w:rFonts w:hint="eastAsia"/>
        </w:rPr>
        <w:br/>
      </w:r>
      <w:r>
        <w:rPr>
          <w:rFonts w:hint="eastAsia"/>
        </w:rPr>
        <w:t>　　第四节 2020-2025年中国纳米氧化锌进出口情况预测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2020-2025年纳米氧化锌主要生产企业竞争分析</w:t>
      </w:r>
      <w:r>
        <w:rPr>
          <w:rFonts w:hint="eastAsia"/>
        </w:rPr>
        <w:br/>
      </w:r>
      <w:r>
        <w:rPr>
          <w:rFonts w:hint="eastAsia"/>
        </w:rPr>
        <w:t>　　第一节 陕西中科纳米材料股份有限公司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湖南汇金化工有限公司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第三节 山东兴亚新材料股份有限公司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山西丰海纳米科技有限公司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二、企业产销分析</w:t>
      </w:r>
      <w:r>
        <w:rPr>
          <w:rFonts w:hint="eastAsia"/>
        </w:rPr>
        <w:br/>
      </w:r>
      <w:r>
        <w:rPr>
          <w:rFonts w:hint="eastAsia"/>
        </w:rPr>
        <w:t>　　第五节 河南豫光金铅集团有限责任公司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国内纳米氧化锌区域市场发展分析</w:t>
      </w:r>
      <w:r>
        <w:rPr>
          <w:rFonts w:hint="eastAsia"/>
        </w:rPr>
        <w:br/>
      </w:r>
      <w:r>
        <w:rPr>
          <w:rFonts w:hint="eastAsia"/>
        </w:rPr>
        <w:t>第十一章 2025-2031年中国纳米氧化锌投资前景分析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2025-2031年中国投资环境分析</w:t>
      </w:r>
      <w:r>
        <w:rPr>
          <w:rFonts w:hint="eastAsia"/>
        </w:rPr>
        <w:br/>
      </w:r>
      <w:r>
        <w:rPr>
          <w:rFonts w:hint="eastAsia"/>
        </w:rPr>
        <w:t>　　第三节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第四节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2025-2031年纳米氧化锌行业投资风险分析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(中智:林)经营管理风险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1：2020-2025年我国锌精矿产量增长趋势图</w:t>
      </w:r>
      <w:r>
        <w:rPr>
          <w:rFonts w:hint="eastAsia"/>
        </w:rPr>
        <w:br/>
      </w:r>
      <w:r>
        <w:rPr>
          <w:rFonts w:hint="eastAsia"/>
        </w:rPr>
        <w:t>　　图表 2：2020-2025年我国精炼锌产量增长趋势图</w:t>
      </w:r>
      <w:r>
        <w:rPr>
          <w:rFonts w:hint="eastAsia"/>
        </w:rPr>
        <w:br/>
      </w:r>
      <w:r>
        <w:rPr>
          <w:rFonts w:hint="eastAsia"/>
        </w:rPr>
        <w:t>　　图表 3：2020-2025年锌价波动去情况对比</w:t>
      </w:r>
      <w:r>
        <w:rPr>
          <w:rFonts w:hint="eastAsia"/>
        </w:rPr>
        <w:br/>
      </w:r>
      <w:r>
        <w:rPr>
          <w:rFonts w:hint="eastAsia"/>
        </w:rPr>
        <w:t>　　图表 4：2020-2025年我国轮胎年产量及增速</w:t>
      </w:r>
      <w:r>
        <w:rPr>
          <w:rFonts w:hint="eastAsia"/>
        </w:rPr>
        <w:br/>
      </w:r>
      <w:r>
        <w:rPr>
          <w:rFonts w:hint="eastAsia"/>
        </w:rPr>
        <w:t>　　图表 5：2020-2025年橡胶轮胎外胎产量走势图</w:t>
      </w:r>
      <w:r>
        <w:rPr>
          <w:rFonts w:hint="eastAsia"/>
        </w:rPr>
        <w:br/>
      </w:r>
      <w:r>
        <w:rPr>
          <w:rFonts w:hint="eastAsia"/>
        </w:rPr>
        <w:t>　　图表 6：全钢子午胎主要新增产能统计</w:t>
      </w:r>
      <w:r>
        <w:rPr>
          <w:rFonts w:hint="eastAsia"/>
        </w:rPr>
        <w:br/>
      </w:r>
      <w:r>
        <w:rPr>
          <w:rFonts w:hint="eastAsia"/>
        </w:rPr>
        <w:t>　　图表 7：2020-2025年我国轮胎制造行业工业产值情况</w:t>
      </w:r>
      <w:r>
        <w:rPr>
          <w:rFonts w:hint="eastAsia"/>
        </w:rPr>
        <w:br/>
      </w:r>
      <w:r>
        <w:rPr>
          <w:rFonts w:hint="eastAsia"/>
        </w:rPr>
        <w:t>　　图表 8：2020-2025年我国轮胎制造行业资产负债情况</w:t>
      </w:r>
      <w:r>
        <w:rPr>
          <w:rFonts w:hint="eastAsia"/>
        </w:rPr>
        <w:br/>
      </w:r>
      <w:r>
        <w:rPr>
          <w:rFonts w:hint="eastAsia"/>
        </w:rPr>
        <w:t>　　图表 9：2020-2025年我国轮胎制造行业亏损情况</w:t>
      </w:r>
      <w:r>
        <w:rPr>
          <w:rFonts w:hint="eastAsia"/>
        </w:rPr>
        <w:br/>
      </w:r>
      <w:r>
        <w:rPr>
          <w:rFonts w:hint="eastAsia"/>
        </w:rPr>
        <w:t>　　图表 10：2020-2025年我国轮胎制造行业收入成本情况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884e6266e4f1b" w:history="1">
        <w:r>
          <w:rPr>
            <w:rStyle w:val="Hyperlink"/>
          </w:rPr>
          <w:t>2025-2031年中国纳米氧化锌行业发展全面调研与未来趋势报告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884e6266e4f1b" w:history="1">
        <w:r>
          <w:rPr>
            <w:rStyle w:val="Hyperlink"/>
          </w:rPr>
          <w:t>https://www.20087.com/7/68/NaMiYangHuaXinHangYeFaZhanQuShi.html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aeba6af4f453c" w:history="1">
      <w:r>
        <w:rPr>
          <w:rStyle w:val="Hyperlink"/>
        </w:rPr>
        <w:t>2025-2031年中国纳米氧化锌行业发展全面调研与未来趋势报告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aMiYangHuaXinHangYeFaZhanQuShi.html" TargetMode="External" Id="R5c6884e6266e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aMiYangHuaXinHangYeFaZhanQuShi.html" TargetMode="External" Id="Re33aeba6af4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2025-05-03T03:25:00Z</dcterms:created>
  <dcterms:modified xsi:type="dcterms:W3CDTF">2025-05-03T04:25:00Z</dcterms:modified>
  <dc:subject>2025-2031年中国纳米氧化锌行业发展全面调研与未来趋势报告</dc:subject>
  <dc:title>2025-2031年中国纳米氧化锌行业发展全面调研与未来趋势报告</dc:title>
  <cp:keywords>2025-2031年中国纳米氧化锌行业发展全面调研与未来趋势报告</cp:keywords>
  <dc:description>2025-2031年中国纳米氧化锌行业发展全面调研与未来趋势报告</dc:description>
</cp:coreProperties>
</file>