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fafa1b34642b6" w:history="1">
              <w:r>
                <w:rPr>
                  <w:rStyle w:val="Hyperlink"/>
                </w:rPr>
                <w:t>2025-2031年中国超级活性炭行业现状全面调研与发展趋势分析报告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fafa1b34642b6" w:history="1">
              <w:r>
                <w:rPr>
                  <w:rStyle w:val="Hyperlink"/>
                </w:rPr>
                <w:t>2025-2031年中国超级活性炭行业现状全面调研与发展趋势分析报告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fafa1b34642b6" w:history="1">
                <w:r>
                  <w:rPr>
                    <w:rStyle w:val="Hyperlink"/>
                  </w:rPr>
                  <w:t>https://www.20087.com/7/08/ChaoJiHuoXingTanFaZhanQuShiFenXi.html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活性炭因其巨大的比表面积和高效的吸附性能，在水处理、空气净化、医药和化工等多个领域发挥着重要作用。随着纳米技术和新材料研究的进展，超级活性炭的制备工艺和性能得到了显著提升，例如，通过掺杂金属离子或改性表面官能团来增强其对特定污染物的吸附能力。此外，回收利用和成本效益也是该行业持续探索的方向。</w:t>
      </w:r>
      <w:r>
        <w:rPr>
          <w:rFonts w:hint="eastAsia"/>
        </w:rPr>
        <w:br/>
      </w:r>
      <w:r>
        <w:rPr>
          <w:rFonts w:hint="eastAsia"/>
        </w:rPr>
        <w:t>　　超级活性炭的未来将趋向于更高性能和多功能性。随着环境污染问题的加剧，对高效吸附剂的需求将持续增长，促使超级活性炭向更小尺寸、更高孔隙率和更强吸附选择性的方向发展。同时，智能响应型超级活性炭，即能够根据环境条件变化而改变吸附行为的材料，将成为研究热点。此外，可再生和环境友好的制备方法，如利用生物质废弃物作为原料，将推动行业的可持续发展。</w:t>
      </w:r>
      <w:r>
        <w:rPr>
          <w:rFonts w:hint="eastAsia"/>
        </w:rPr>
        <w:br/>
      </w:r>
      <w:r>
        <w:rPr>
          <w:rFonts w:hint="eastAsia"/>
        </w:rPr>
        <w:t>　　《</w:t>
      </w:r>
      <w:hyperlink r:id="R2cbfafa1b34642b6" w:history="1">
        <w:r>
          <w:rPr>
            <w:rStyle w:val="Hyperlink"/>
          </w:rPr>
          <w:t>2025-2031年中国超级活性炭行业现状全面调研与发展趋势分析报告</w:t>
        </w:r>
      </w:hyperlink>
      <w:r>
        <w:rPr>
          <w:rFonts w:hint="eastAsia"/>
        </w:rPr>
        <w:t>》从市场规模、需求变化及价格动态等维度，系统解析了超级活性炭行业的现状与发展趋势。报告深入分析了超级活性炭产业链各环节，科学预测了市场前景与技术发展方向，同时聚焦超级活性炭细分市场特点及重点企业的经营表现，揭示了超级活性炭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超级活性炭发展概况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超级活性炭行业发展环境分析</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中国超级活性炭行业政策环境分析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中国超级活性炭行业技术环境分析</w:t>
      </w:r>
      <w:r>
        <w:rPr>
          <w:rFonts w:hint="eastAsia"/>
        </w:rPr>
        <w:br/>
      </w:r>
      <w:r>
        <w:rPr>
          <w:rFonts w:hint="eastAsia"/>
        </w:rPr>
        <w:t>　　　　一、超级活性炭技术发展概况</w:t>
      </w:r>
      <w:r>
        <w:rPr>
          <w:rFonts w:hint="eastAsia"/>
        </w:rPr>
        <w:br/>
      </w:r>
      <w:r>
        <w:rPr>
          <w:rFonts w:hint="eastAsia"/>
        </w:rPr>
        <w:t>　　　　二、超级活性炭技术工艺流程</w:t>
      </w:r>
      <w:r>
        <w:rPr>
          <w:rFonts w:hint="eastAsia"/>
        </w:rPr>
        <w:br/>
      </w:r>
      <w:r>
        <w:rPr>
          <w:rFonts w:hint="eastAsia"/>
        </w:rPr>
        <w:br/>
      </w:r>
      <w:r>
        <w:rPr>
          <w:rFonts w:hint="eastAsia"/>
        </w:rPr>
        <w:t>第三章 2020-2025年中国超级活性炭市场供需分析</w:t>
      </w:r>
      <w:r>
        <w:rPr>
          <w:rFonts w:hint="eastAsia"/>
        </w:rPr>
        <w:br/>
      </w:r>
      <w:r>
        <w:rPr>
          <w:rFonts w:hint="eastAsia"/>
        </w:rPr>
        <w:t>　　第一节 中国超级活性炭市场供给状况</w:t>
      </w:r>
      <w:r>
        <w:rPr>
          <w:rFonts w:hint="eastAsia"/>
        </w:rPr>
        <w:br/>
      </w:r>
      <w:r>
        <w:rPr>
          <w:rFonts w:hint="eastAsia"/>
        </w:rPr>
        <w:t>　　　　一、2020-2025年中国超级活性炭产量分析</w:t>
      </w:r>
      <w:r>
        <w:rPr>
          <w:rFonts w:hint="eastAsia"/>
        </w:rPr>
        <w:br/>
      </w:r>
      <w:r>
        <w:rPr>
          <w:rFonts w:hint="eastAsia"/>
        </w:rPr>
        <w:t>　　　　二、2025-2031年中国超级活性炭产量预测</w:t>
      </w:r>
      <w:r>
        <w:rPr>
          <w:rFonts w:hint="eastAsia"/>
        </w:rPr>
        <w:br/>
      </w:r>
      <w:r>
        <w:rPr>
          <w:rFonts w:hint="eastAsia"/>
        </w:rPr>
        <w:t>　　第二节 中国超级活性炭市场需求状况</w:t>
      </w:r>
      <w:r>
        <w:rPr>
          <w:rFonts w:hint="eastAsia"/>
        </w:rPr>
        <w:br/>
      </w:r>
      <w:r>
        <w:rPr>
          <w:rFonts w:hint="eastAsia"/>
        </w:rPr>
        <w:t>　　　　一、2020-2025年中国超级活性炭需求分析</w:t>
      </w:r>
      <w:r>
        <w:rPr>
          <w:rFonts w:hint="eastAsia"/>
        </w:rPr>
        <w:br/>
      </w:r>
      <w:r>
        <w:rPr>
          <w:rFonts w:hint="eastAsia"/>
        </w:rPr>
        <w:t>　　　　二、2025-2031年中国超级活性炭需求预测</w:t>
      </w:r>
      <w:r>
        <w:rPr>
          <w:rFonts w:hint="eastAsia"/>
        </w:rPr>
        <w:br/>
      </w:r>
      <w:r>
        <w:rPr>
          <w:rFonts w:hint="eastAsia"/>
        </w:rPr>
        <w:t>　　第三节 中国超级活性炭市场价格状况</w:t>
      </w:r>
      <w:r>
        <w:rPr>
          <w:rFonts w:hint="eastAsia"/>
        </w:rPr>
        <w:br/>
      </w:r>
      <w:r>
        <w:rPr>
          <w:rFonts w:hint="eastAsia"/>
        </w:rPr>
        <w:br/>
      </w:r>
      <w:r>
        <w:rPr>
          <w:rFonts w:hint="eastAsia"/>
        </w:rPr>
        <w:t>第四章 2025年超级活性炭区域市场需求分析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2025年超级活性炭行业相关产业分析</w:t>
      </w:r>
      <w:r>
        <w:rPr>
          <w:rFonts w:hint="eastAsia"/>
        </w:rPr>
        <w:br/>
      </w:r>
      <w:r>
        <w:rPr>
          <w:rFonts w:hint="eastAsia"/>
        </w:rPr>
        <w:t>　　第一节 超级活性炭行业产业链概述</w:t>
      </w:r>
      <w:r>
        <w:rPr>
          <w:rFonts w:hint="eastAsia"/>
        </w:rPr>
        <w:br/>
      </w:r>
      <w:r>
        <w:rPr>
          <w:rFonts w:hint="eastAsia"/>
        </w:rPr>
        <w:t>　　第二节 超级活性炭上游产业发展状况分析</w:t>
      </w:r>
      <w:r>
        <w:rPr>
          <w:rFonts w:hint="eastAsia"/>
        </w:rPr>
        <w:br/>
      </w:r>
      <w:r>
        <w:rPr>
          <w:rFonts w:hint="eastAsia"/>
        </w:rPr>
        <w:t>　　　　一、上游原材料发展状况分析</w:t>
      </w:r>
      <w:r>
        <w:rPr>
          <w:rFonts w:hint="eastAsia"/>
        </w:rPr>
        <w:br/>
      </w:r>
      <w:r>
        <w:rPr>
          <w:rFonts w:hint="eastAsia"/>
        </w:rPr>
        <w:t>　　　　二、上游原材料杏壳生产情况</w:t>
      </w:r>
      <w:r>
        <w:rPr>
          <w:rFonts w:hint="eastAsia"/>
        </w:rPr>
        <w:br/>
      </w:r>
      <w:r>
        <w:rPr>
          <w:rFonts w:hint="eastAsia"/>
        </w:rPr>
        <w:t>　　　　三、上游原材料椰壳生产情况</w:t>
      </w:r>
      <w:r>
        <w:rPr>
          <w:rFonts w:hint="eastAsia"/>
        </w:rPr>
        <w:br/>
      </w:r>
      <w:r>
        <w:rPr>
          <w:rFonts w:hint="eastAsia"/>
        </w:rPr>
        <w:t>　　　　四、上游原材料石油焦生产统计</w:t>
      </w:r>
      <w:r>
        <w:rPr>
          <w:rFonts w:hint="eastAsia"/>
        </w:rPr>
        <w:br/>
      </w:r>
      <w:r>
        <w:rPr>
          <w:rFonts w:hint="eastAsia"/>
        </w:rPr>
        <w:t>　　第三节 超级活性炭下游产业发展情况分析</w:t>
      </w:r>
      <w:r>
        <w:rPr>
          <w:rFonts w:hint="eastAsia"/>
        </w:rPr>
        <w:br/>
      </w:r>
      <w:r>
        <w:rPr>
          <w:rFonts w:hint="eastAsia"/>
        </w:rPr>
        <w:t>　　　　一、行业发展现状概况</w:t>
      </w:r>
      <w:r>
        <w:rPr>
          <w:rFonts w:hint="eastAsia"/>
        </w:rPr>
        <w:br/>
      </w:r>
      <w:r>
        <w:rPr>
          <w:rFonts w:hint="eastAsia"/>
        </w:rPr>
        <w:t>　　　　二、行业市场规模分析</w:t>
      </w:r>
      <w:r>
        <w:rPr>
          <w:rFonts w:hint="eastAsia"/>
        </w:rPr>
        <w:br/>
      </w:r>
      <w:r>
        <w:rPr>
          <w:rFonts w:hint="eastAsia"/>
        </w:rPr>
        <w:t>　　　　三、行业竞争格局分析</w:t>
      </w:r>
      <w:r>
        <w:rPr>
          <w:rFonts w:hint="eastAsia"/>
        </w:rPr>
        <w:br/>
      </w:r>
      <w:r>
        <w:rPr>
          <w:rFonts w:hint="eastAsia"/>
        </w:rPr>
        <w:t>　　　　四、行业需求前景分析</w:t>
      </w:r>
      <w:r>
        <w:rPr>
          <w:rFonts w:hint="eastAsia"/>
        </w:rPr>
        <w:br/>
      </w:r>
      <w:r>
        <w:rPr>
          <w:rFonts w:hint="eastAsia"/>
        </w:rPr>
        <w:br/>
      </w:r>
      <w:r>
        <w:rPr>
          <w:rFonts w:hint="eastAsia"/>
        </w:rPr>
        <w:t>第六章 2020-2025年超级活性炭进出口数据分析</w:t>
      </w:r>
      <w:r>
        <w:rPr>
          <w:rFonts w:hint="eastAsia"/>
        </w:rPr>
        <w:br/>
      </w:r>
      <w:r>
        <w:rPr>
          <w:rFonts w:hint="eastAsia"/>
        </w:rPr>
        <w:t>　　第一节 2020-2025年其他活性碳进出口分析</w:t>
      </w:r>
      <w:r>
        <w:rPr>
          <w:rFonts w:hint="eastAsia"/>
        </w:rPr>
        <w:br/>
      </w:r>
      <w:r>
        <w:rPr>
          <w:rFonts w:hint="eastAsia"/>
        </w:rPr>
        <w:t>　　　　一、2020-2025年其他活性碳进口分析</w:t>
      </w:r>
      <w:r>
        <w:rPr>
          <w:rFonts w:hint="eastAsia"/>
        </w:rPr>
        <w:br/>
      </w:r>
      <w:r>
        <w:rPr>
          <w:rFonts w:hint="eastAsia"/>
        </w:rPr>
        <w:t>　　　　　　（一）其他活性碳进口数量情况</w:t>
      </w:r>
      <w:r>
        <w:rPr>
          <w:rFonts w:hint="eastAsia"/>
        </w:rPr>
        <w:br/>
      </w:r>
      <w:r>
        <w:rPr>
          <w:rFonts w:hint="eastAsia"/>
        </w:rPr>
        <w:t>　　　　　　（二）其他活性碳进口金额分析</w:t>
      </w:r>
      <w:r>
        <w:rPr>
          <w:rFonts w:hint="eastAsia"/>
        </w:rPr>
        <w:br/>
      </w:r>
      <w:r>
        <w:rPr>
          <w:rFonts w:hint="eastAsia"/>
        </w:rPr>
        <w:t>　　　　　　（三）其他活性碳进口来源分析</w:t>
      </w:r>
      <w:r>
        <w:rPr>
          <w:rFonts w:hint="eastAsia"/>
        </w:rPr>
        <w:br/>
      </w:r>
      <w:r>
        <w:rPr>
          <w:rFonts w:hint="eastAsia"/>
        </w:rPr>
        <w:t>　　　　　　（四）其他活性碳进口价格分析</w:t>
      </w:r>
      <w:r>
        <w:rPr>
          <w:rFonts w:hint="eastAsia"/>
        </w:rPr>
        <w:br/>
      </w:r>
      <w:r>
        <w:rPr>
          <w:rFonts w:hint="eastAsia"/>
        </w:rPr>
        <w:t>　　　　　　2020-2025年中国其他活性碳（38021090）进口平均单价分析</w:t>
      </w:r>
      <w:r>
        <w:rPr>
          <w:rFonts w:hint="eastAsia"/>
        </w:rPr>
        <w:br/>
      </w:r>
      <w:r>
        <w:rPr>
          <w:rFonts w:hint="eastAsia"/>
        </w:rPr>
        <w:t>　　　　二、2020-2025年其他活性碳出口分析</w:t>
      </w:r>
      <w:r>
        <w:rPr>
          <w:rFonts w:hint="eastAsia"/>
        </w:rPr>
        <w:br/>
      </w:r>
      <w:r>
        <w:rPr>
          <w:rFonts w:hint="eastAsia"/>
        </w:rPr>
        <w:t>　　　　　　（一）其他活性碳出口数量情况</w:t>
      </w:r>
      <w:r>
        <w:rPr>
          <w:rFonts w:hint="eastAsia"/>
        </w:rPr>
        <w:br/>
      </w:r>
      <w:r>
        <w:rPr>
          <w:rFonts w:hint="eastAsia"/>
        </w:rPr>
        <w:t>　　　　　　（二）其他活性碳出口金额分析</w:t>
      </w:r>
      <w:r>
        <w:rPr>
          <w:rFonts w:hint="eastAsia"/>
        </w:rPr>
        <w:br/>
      </w:r>
      <w:r>
        <w:rPr>
          <w:rFonts w:hint="eastAsia"/>
        </w:rPr>
        <w:t>　　　　　　（三）其他活性碳出口流向分析</w:t>
      </w:r>
      <w:r>
        <w:rPr>
          <w:rFonts w:hint="eastAsia"/>
        </w:rPr>
        <w:br/>
      </w:r>
      <w:r>
        <w:rPr>
          <w:rFonts w:hint="eastAsia"/>
        </w:rPr>
        <w:t>　　　　　　（四）其他活性碳出口价格分析</w:t>
      </w:r>
      <w:r>
        <w:rPr>
          <w:rFonts w:hint="eastAsia"/>
        </w:rPr>
        <w:br/>
      </w:r>
      <w:r>
        <w:rPr>
          <w:rFonts w:hint="eastAsia"/>
        </w:rPr>
        <w:t>　　　　　　2020-2025年中国其他活性碳（38021090）出口平均单价分析</w:t>
      </w:r>
      <w:r>
        <w:rPr>
          <w:rFonts w:hint="eastAsia"/>
        </w:rPr>
        <w:br/>
      </w:r>
      <w:r>
        <w:rPr>
          <w:rFonts w:hint="eastAsia"/>
        </w:rPr>
        <w:t>　　第二节 2020-2025年中国木质活性碳进出口分析</w:t>
      </w:r>
      <w:r>
        <w:rPr>
          <w:rFonts w:hint="eastAsia"/>
        </w:rPr>
        <w:br/>
      </w:r>
      <w:r>
        <w:rPr>
          <w:rFonts w:hint="eastAsia"/>
        </w:rPr>
        <w:t>　　　　一、中国木质活性碳进口分析</w:t>
      </w:r>
      <w:r>
        <w:rPr>
          <w:rFonts w:hint="eastAsia"/>
        </w:rPr>
        <w:br/>
      </w:r>
      <w:r>
        <w:rPr>
          <w:rFonts w:hint="eastAsia"/>
        </w:rPr>
        <w:t>　　　　　　（一）中国木质活性碳进口数量情况</w:t>
      </w:r>
      <w:r>
        <w:rPr>
          <w:rFonts w:hint="eastAsia"/>
        </w:rPr>
        <w:br/>
      </w:r>
      <w:r>
        <w:rPr>
          <w:rFonts w:hint="eastAsia"/>
        </w:rPr>
        <w:t>　　　　　　（二）中国木质活性碳进口金额情况</w:t>
      </w:r>
      <w:r>
        <w:rPr>
          <w:rFonts w:hint="eastAsia"/>
        </w:rPr>
        <w:br/>
      </w:r>
      <w:r>
        <w:rPr>
          <w:rFonts w:hint="eastAsia"/>
        </w:rPr>
        <w:t>　　　　　　（三）中国木质活性碳进口来源分析</w:t>
      </w:r>
      <w:r>
        <w:rPr>
          <w:rFonts w:hint="eastAsia"/>
        </w:rPr>
        <w:br/>
      </w:r>
      <w:r>
        <w:rPr>
          <w:rFonts w:hint="eastAsia"/>
        </w:rPr>
        <w:t>　　　　　　（四）中国木质活性碳进口均价分析</w:t>
      </w:r>
      <w:r>
        <w:rPr>
          <w:rFonts w:hint="eastAsia"/>
        </w:rPr>
        <w:br/>
      </w:r>
      <w:r>
        <w:rPr>
          <w:rFonts w:hint="eastAsia"/>
        </w:rPr>
        <w:t>　　　　二、中国木质活性碳出口分析</w:t>
      </w:r>
      <w:r>
        <w:rPr>
          <w:rFonts w:hint="eastAsia"/>
        </w:rPr>
        <w:br/>
      </w:r>
      <w:r>
        <w:rPr>
          <w:rFonts w:hint="eastAsia"/>
        </w:rPr>
        <w:t>　　　　　　（一）中国木质活性碳出口数量情况</w:t>
      </w:r>
      <w:r>
        <w:rPr>
          <w:rFonts w:hint="eastAsia"/>
        </w:rPr>
        <w:br/>
      </w:r>
      <w:r>
        <w:rPr>
          <w:rFonts w:hint="eastAsia"/>
        </w:rPr>
        <w:t>　　　　　　（二）中国木质活性碳出口金额情况</w:t>
      </w:r>
      <w:r>
        <w:rPr>
          <w:rFonts w:hint="eastAsia"/>
        </w:rPr>
        <w:br/>
      </w:r>
      <w:r>
        <w:rPr>
          <w:rFonts w:hint="eastAsia"/>
        </w:rPr>
        <w:t>　　　　　　（三）中国木质活性碳出口流向分析</w:t>
      </w:r>
      <w:r>
        <w:rPr>
          <w:rFonts w:hint="eastAsia"/>
        </w:rPr>
        <w:br/>
      </w:r>
      <w:r>
        <w:rPr>
          <w:rFonts w:hint="eastAsia"/>
        </w:rPr>
        <w:t>　　　　　　（四）中国木质活性碳出口均价分析</w:t>
      </w:r>
      <w:r>
        <w:rPr>
          <w:rFonts w:hint="eastAsia"/>
        </w:rPr>
        <w:br/>
      </w:r>
      <w:r>
        <w:rPr>
          <w:rFonts w:hint="eastAsia"/>
        </w:rPr>
        <w:t>　　第三节 2020-2025年中国其他木炭进出口分析</w:t>
      </w:r>
      <w:r>
        <w:rPr>
          <w:rFonts w:hint="eastAsia"/>
        </w:rPr>
        <w:br/>
      </w:r>
      <w:r>
        <w:rPr>
          <w:rFonts w:hint="eastAsia"/>
        </w:rPr>
        <w:t>　　　　一、中国其他木炭进口分析</w:t>
      </w:r>
      <w:r>
        <w:rPr>
          <w:rFonts w:hint="eastAsia"/>
        </w:rPr>
        <w:br/>
      </w:r>
      <w:r>
        <w:rPr>
          <w:rFonts w:hint="eastAsia"/>
        </w:rPr>
        <w:t>　　　　　　（一）中国其他木炭进口数量情况</w:t>
      </w:r>
      <w:r>
        <w:rPr>
          <w:rFonts w:hint="eastAsia"/>
        </w:rPr>
        <w:br/>
      </w:r>
      <w:r>
        <w:rPr>
          <w:rFonts w:hint="eastAsia"/>
        </w:rPr>
        <w:t>　　　　　　（二）中国其他木炭进口金额情况</w:t>
      </w:r>
      <w:r>
        <w:rPr>
          <w:rFonts w:hint="eastAsia"/>
        </w:rPr>
        <w:br/>
      </w:r>
      <w:r>
        <w:rPr>
          <w:rFonts w:hint="eastAsia"/>
        </w:rPr>
        <w:t>　　　　　　（三）中国其他木炭进口来源分析</w:t>
      </w:r>
      <w:r>
        <w:rPr>
          <w:rFonts w:hint="eastAsia"/>
        </w:rPr>
        <w:br/>
      </w:r>
      <w:r>
        <w:rPr>
          <w:rFonts w:hint="eastAsia"/>
        </w:rPr>
        <w:t>　　　　　　（四）中国其他木炭进口均价分析</w:t>
      </w:r>
      <w:r>
        <w:rPr>
          <w:rFonts w:hint="eastAsia"/>
        </w:rPr>
        <w:br/>
      </w:r>
      <w:r>
        <w:rPr>
          <w:rFonts w:hint="eastAsia"/>
        </w:rPr>
        <w:t>　　　　二、中国其他木炭出口分析</w:t>
      </w:r>
      <w:r>
        <w:rPr>
          <w:rFonts w:hint="eastAsia"/>
        </w:rPr>
        <w:br/>
      </w:r>
      <w:r>
        <w:rPr>
          <w:rFonts w:hint="eastAsia"/>
        </w:rPr>
        <w:t>　　　　　　（一）中国其他木炭出口数量情况</w:t>
      </w:r>
      <w:r>
        <w:rPr>
          <w:rFonts w:hint="eastAsia"/>
        </w:rPr>
        <w:br/>
      </w:r>
      <w:r>
        <w:rPr>
          <w:rFonts w:hint="eastAsia"/>
        </w:rPr>
        <w:t>　　　　　　（二）中国其他木炭出口金额情况</w:t>
      </w:r>
      <w:r>
        <w:rPr>
          <w:rFonts w:hint="eastAsia"/>
        </w:rPr>
        <w:br/>
      </w:r>
      <w:r>
        <w:rPr>
          <w:rFonts w:hint="eastAsia"/>
        </w:rPr>
        <w:t>　　　　　　（三）中国其他木炭出口流向分析</w:t>
      </w:r>
      <w:r>
        <w:rPr>
          <w:rFonts w:hint="eastAsia"/>
        </w:rPr>
        <w:br/>
      </w:r>
      <w:r>
        <w:rPr>
          <w:rFonts w:hint="eastAsia"/>
        </w:rPr>
        <w:t>　　　　　　（四）中国其他木炭出口均价分析</w:t>
      </w:r>
      <w:r>
        <w:rPr>
          <w:rFonts w:hint="eastAsia"/>
        </w:rPr>
        <w:br/>
      </w:r>
      <w:r>
        <w:rPr>
          <w:rFonts w:hint="eastAsia"/>
        </w:rPr>
        <w:br/>
      </w:r>
      <w:r>
        <w:rPr>
          <w:rFonts w:hint="eastAsia"/>
        </w:rPr>
        <w:t>第七章 超级活性炭主要生产厂商竞争力分析</w:t>
      </w:r>
      <w:r>
        <w:rPr>
          <w:rFonts w:hint="eastAsia"/>
        </w:rPr>
        <w:br/>
      </w:r>
      <w:r>
        <w:rPr>
          <w:rFonts w:hint="eastAsia"/>
        </w:rPr>
        <w:t>　　第一节 可乐丽</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t>　　　　三、企业财务状况</w:t>
      </w:r>
      <w:r>
        <w:rPr>
          <w:rFonts w:hint="eastAsia"/>
        </w:rPr>
        <w:br/>
      </w:r>
      <w:r>
        <w:rPr>
          <w:rFonts w:hint="eastAsia"/>
        </w:rPr>
        <w:t>　　第二节 Haycarb</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t>　　　　三、企业财务状况</w:t>
      </w:r>
      <w:r>
        <w:rPr>
          <w:rFonts w:hint="eastAsia"/>
        </w:rPr>
        <w:br/>
      </w:r>
      <w:r>
        <w:rPr>
          <w:rFonts w:hint="eastAsia"/>
        </w:rPr>
        <w:t>　　第三节 雅科比碳业</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t>　　　　三、企业在华投资</w:t>
      </w:r>
      <w:r>
        <w:rPr>
          <w:rFonts w:hint="eastAsia"/>
        </w:rPr>
        <w:br/>
      </w:r>
      <w:r>
        <w:rPr>
          <w:rFonts w:hint="eastAsia"/>
        </w:rPr>
        <w:t>　　　　四、企业发展态势</w:t>
      </w:r>
      <w:r>
        <w:rPr>
          <w:rFonts w:hint="eastAsia"/>
        </w:rPr>
        <w:br/>
      </w:r>
      <w:r>
        <w:rPr>
          <w:rFonts w:hint="eastAsia"/>
        </w:rPr>
        <w:t>　　第四节 Power Carbon Technology</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t>　　　　三、企业产品优势</w:t>
      </w:r>
      <w:r>
        <w:rPr>
          <w:rFonts w:hint="eastAsia"/>
        </w:rPr>
        <w:br/>
      </w:r>
      <w:r>
        <w:rPr>
          <w:rFonts w:hint="eastAsia"/>
        </w:rPr>
        <w:t>　　第五节 朝阳森塬活性炭有限公司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三、企业科研能力分析</w:t>
      </w:r>
      <w:r>
        <w:rPr>
          <w:rFonts w:hint="eastAsia"/>
        </w:rPr>
        <w:br/>
      </w:r>
      <w:r>
        <w:rPr>
          <w:rFonts w:hint="eastAsia"/>
        </w:rPr>
        <w:t>　　　　四、企业竞争优势分析</w:t>
      </w:r>
      <w:r>
        <w:rPr>
          <w:rFonts w:hint="eastAsia"/>
        </w:rPr>
        <w:br/>
      </w:r>
      <w:r>
        <w:rPr>
          <w:rFonts w:hint="eastAsia"/>
        </w:rPr>
        <w:t>　　　　五、企业发展规划分析</w:t>
      </w:r>
      <w:r>
        <w:rPr>
          <w:rFonts w:hint="eastAsia"/>
        </w:rPr>
        <w:br/>
      </w:r>
      <w:r>
        <w:rPr>
          <w:rFonts w:hint="eastAsia"/>
        </w:rPr>
        <w:t>　　第六节 富来森集团有限公司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四、企业最新发展动态</w:t>
      </w:r>
      <w:r>
        <w:rPr>
          <w:rFonts w:hint="eastAsia"/>
        </w:rPr>
        <w:br/>
      </w:r>
      <w:r>
        <w:rPr>
          <w:rFonts w:hint="eastAsia"/>
        </w:rPr>
        <w:t>　　第七节 福建省鑫森炭业股份有限公司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江苏国正新材料科技有限公司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三、企业科研能力分析</w:t>
      </w:r>
      <w:r>
        <w:rPr>
          <w:rFonts w:hint="eastAsia"/>
        </w:rPr>
        <w:br/>
      </w:r>
      <w:r>
        <w:rPr>
          <w:rFonts w:hint="eastAsia"/>
        </w:rPr>
        <w:t>　　　　四、企业最新发展动态</w:t>
      </w:r>
      <w:r>
        <w:rPr>
          <w:rFonts w:hint="eastAsia"/>
        </w:rPr>
        <w:br/>
      </w:r>
      <w:r>
        <w:rPr>
          <w:rFonts w:hint="eastAsia"/>
        </w:rPr>
        <w:t>　　第九节 福州益环碳素有限公司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三、企业业务领域分析</w:t>
      </w:r>
      <w:r>
        <w:rPr>
          <w:rFonts w:hint="eastAsia"/>
        </w:rPr>
        <w:br/>
      </w:r>
      <w:r>
        <w:rPr>
          <w:rFonts w:hint="eastAsia"/>
        </w:rPr>
        <w:t>　　　　四、企业竞争优势分析</w:t>
      </w:r>
      <w:r>
        <w:rPr>
          <w:rFonts w:hint="eastAsia"/>
        </w:rPr>
        <w:br/>
      </w:r>
      <w:r>
        <w:rPr>
          <w:rFonts w:hint="eastAsia"/>
        </w:rPr>
        <w:t>　　第十节 上海合达炭素材料有限公司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2025-2031年中国超级活性炭行业发展趋势与前景分析</w:t>
      </w:r>
      <w:r>
        <w:rPr>
          <w:rFonts w:hint="eastAsia"/>
        </w:rPr>
        <w:br/>
      </w:r>
      <w:r>
        <w:rPr>
          <w:rFonts w:hint="eastAsia"/>
        </w:rPr>
        <w:t>　　第一节 2025-2031年中国超级活性炭行业投资环境分析</w:t>
      </w:r>
      <w:r>
        <w:rPr>
          <w:rFonts w:hint="eastAsia"/>
        </w:rPr>
        <w:br/>
      </w:r>
      <w:r>
        <w:rPr>
          <w:rFonts w:hint="eastAsia"/>
        </w:rPr>
        <w:t>　　第二节 2025-2031年中国超级活性炭行业投资前景分析</w:t>
      </w:r>
      <w:r>
        <w:rPr>
          <w:rFonts w:hint="eastAsia"/>
        </w:rPr>
        <w:br/>
      </w:r>
      <w:r>
        <w:rPr>
          <w:rFonts w:hint="eastAsia"/>
        </w:rPr>
        <w:t>　　　　一、超级活性炭行业发展前景</w:t>
      </w:r>
      <w:r>
        <w:rPr>
          <w:rFonts w:hint="eastAsia"/>
        </w:rPr>
        <w:br/>
      </w:r>
      <w:r>
        <w:rPr>
          <w:rFonts w:hint="eastAsia"/>
        </w:rPr>
        <w:t>　　　　二、超级活性炭发展趋势分析</w:t>
      </w:r>
      <w:r>
        <w:rPr>
          <w:rFonts w:hint="eastAsia"/>
        </w:rPr>
        <w:br/>
      </w:r>
      <w:r>
        <w:rPr>
          <w:rFonts w:hint="eastAsia"/>
        </w:rPr>
        <w:t>　　　　三、超级活性炭市场前景分析</w:t>
      </w:r>
      <w:r>
        <w:rPr>
          <w:rFonts w:hint="eastAsia"/>
        </w:rPr>
        <w:br/>
      </w:r>
      <w:r>
        <w:rPr>
          <w:rFonts w:hint="eastAsia"/>
        </w:rPr>
        <w:t>　　第三节 2025-2031年中国超级活性炭行业投资风险分析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2025-2031年超级活性炭行业投资策略及建议</w:t>
      </w:r>
      <w:r>
        <w:rPr>
          <w:rFonts w:hint="eastAsia"/>
        </w:rPr>
        <w:br/>
      </w:r>
      <w:r>
        <w:rPr>
          <w:rFonts w:hint="eastAsia"/>
        </w:rPr>
        <w:br/>
      </w:r>
      <w:r>
        <w:rPr>
          <w:rFonts w:hint="eastAsia"/>
        </w:rPr>
        <w:t>第九章 超级活性炭企业投融资战略规划分析</w:t>
      </w:r>
      <w:r>
        <w:rPr>
          <w:rFonts w:hint="eastAsia"/>
        </w:rPr>
        <w:br/>
      </w:r>
      <w:r>
        <w:rPr>
          <w:rFonts w:hint="eastAsia"/>
        </w:rPr>
        <w:t>　　第一节 超级活性炭企业发展战略规划背景意义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超级活性炭企业发展战略规划的制定原则</w:t>
      </w:r>
      <w:r>
        <w:rPr>
          <w:rFonts w:hint="eastAsia"/>
        </w:rPr>
        <w:br/>
      </w:r>
      <w:r>
        <w:rPr>
          <w:rFonts w:hint="eastAsia"/>
        </w:rPr>
        <w:t>　　第三节 超级活性炭企业战略规划制定依据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超级活性炭企业战略规划策略分析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2020-2025年农村居民人均纯收入及增长趋势图</w:t>
      </w:r>
      <w:r>
        <w:rPr>
          <w:rFonts w:hint="eastAsia"/>
        </w:rPr>
        <w:br/>
      </w:r>
      <w:r>
        <w:rPr>
          <w:rFonts w:hint="eastAsia"/>
        </w:rPr>
        <w:t>　　图表 9 2020-2025年中国居民消费价格月度变化趋势图</w:t>
      </w:r>
      <w:r>
        <w:rPr>
          <w:rFonts w:hint="eastAsia"/>
        </w:rPr>
        <w:br/>
      </w:r>
      <w:r>
        <w:rPr>
          <w:rFonts w:hint="eastAsia"/>
        </w:rPr>
        <w:t>　　图表 10 2020-2025年中国进出口总额增长趋势图</w:t>
      </w:r>
      <w:r>
        <w:rPr>
          <w:rFonts w:hint="eastAsia"/>
        </w:rPr>
        <w:br/>
      </w:r>
      <w:r>
        <w:rPr>
          <w:rFonts w:hint="eastAsia"/>
        </w:rPr>
        <w:t>　　图表 11 超级活性炭进出口税率统计</w:t>
      </w:r>
      <w:r>
        <w:rPr>
          <w:rFonts w:hint="eastAsia"/>
        </w:rPr>
        <w:br/>
      </w:r>
      <w:r>
        <w:rPr>
          <w:rFonts w:hint="eastAsia"/>
        </w:rPr>
        <w:t>　　图表 12 中国超级活性炭部分企业产能统计</w:t>
      </w:r>
      <w:r>
        <w:rPr>
          <w:rFonts w:hint="eastAsia"/>
        </w:rPr>
        <w:br/>
      </w:r>
      <w:r>
        <w:rPr>
          <w:rFonts w:hint="eastAsia"/>
        </w:rPr>
        <w:t>　　图表 13 2020-2025年中国超级活性炭产量变化趋势图</w:t>
      </w:r>
      <w:r>
        <w:rPr>
          <w:rFonts w:hint="eastAsia"/>
        </w:rPr>
        <w:br/>
      </w:r>
      <w:r>
        <w:rPr>
          <w:rFonts w:hint="eastAsia"/>
        </w:rPr>
        <w:t>　　图表 14 2025-2031年中国超级活性炭产量预测趋势图</w:t>
      </w:r>
      <w:r>
        <w:rPr>
          <w:rFonts w:hint="eastAsia"/>
        </w:rPr>
        <w:br/>
      </w:r>
      <w:r>
        <w:rPr>
          <w:rFonts w:hint="eastAsia"/>
        </w:rPr>
        <w:t>　　图表 15 2020-2025年中国超级活性炭需求量变化趋势图</w:t>
      </w:r>
      <w:r>
        <w:rPr>
          <w:rFonts w:hint="eastAsia"/>
        </w:rPr>
        <w:br/>
      </w:r>
      <w:r>
        <w:rPr>
          <w:rFonts w:hint="eastAsia"/>
        </w:rPr>
        <w:t>　　图表 16 2025-2031年中国超级活性炭需求量预测趋势图</w:t>
      </w:r>
      <w:r>
        <w:rPr>
          <w:rFonts w:hint="eastAsia"/>
        </w:rPr>
        <w:br/>
      </w:r>
      <w:r>
        <w:rPr>
          <w:rFonts w:hint="eastAsia"/>
        </w:rPr>
        <w:t>　　图表 17 部分超级活性炭市场价格统计</w:t>
      </w:r>
      <w:r>
        <w:rPr>
          <w:rFonts w:hint="eastAsia"/>
        </w:rPr>
        <w:br/>
      </w:r>
      <w:r>
        <w:rPr>
          <w:rFonts w:hint="eastAsia"/>
        </w:rPr>
        <w:t>　　图表 18 2020-2025年华东地区超级活性炭需求量变化趋势图</w:t>
      </w:r>
      <w:r>
        <w:rPr>
          <w:rFonts w:hint="eastAsia"/>
        </w:rPr>
        <w:br/>
      </w:r>
      <w:r>
        <w:rPr>
          <w:rFonts w:hint="eastAsia"/>
        </w:rPr>
        <w:t>　　图表 19 2020-2025年华北区超级活性炭需求量变化趋势图</w:t>
      </w:r>
      <w:r>
        <w:rPr>
          <w:rFonts w:hint="eastAsia"/>
        </w:rPr>
        <w:br/>
      </w:r>
      <w:r>
        <w:rPr>
          <w:rFonts w:hint="eastAsia"/>
        </w:rPr>
        <w:t>　　图表 20 2020-2025年东北地区超级活性炭需求量变化趋势图</w:t>
      </w:r>
      <w:r>
        <w:rPr>
          <w:rFonts w:hint="eastAsia"/>
        </w:rPr>
        <w:br/>
      </w:r>
      <w:r>
        <w:rPr>
          <w:rFonts w:hint="eastAsia"/>
        </w:rPr>
        <w:t>　　图表 21 2020-2025年华南地区超级活性炭需求量变化趋势图</w:t>
      </w:r>
      <w:r>
        <w:rPr>
          <w:rFonts w:hint="eastAsia"/>
        </w:rPr>
        <w:br/>
      </w:r>
      <w:r>
        <w:rPr>
          <w:rFonts w:hint="eastAsia"/>
        </w:rPr>
        <w:t>　　图表 22 2020-2025年华中地区超级活性炭需求量变化趋势图</w:t>
      </w:r>
      <w:r>
        <w:rPr>
          <w:rFonts w:hint="eastAsia"/>
        </w:rPr>
        <w:br/>
      </w:r>
      <w:r>
        <w:rPr>
          <w:rFonts w:hint="eastAsia"/>
        </w:rPr>
        <w:t>　　图表 23 2020-2025年西部地区超级活性炭需求量变化趋势图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fafa1b34642b6" w:history="1">
        <w:r>
          <w:rPr>
            <w:rStyle w:val="Hyperlink"/>
          </w:rPr>
          <w:t>2025-2031年中国超级活性炭行业现状全面调研与发展趋势分析报告</w:t>
        </w:r>
      </w:hyperlink>
      <w:r>
        <w:rPr>
          <w:color w:val="C00000"/>
        </w:rPr>
        <w:t>》，报告编号：</w:t>
      </w:r>
      <w:r>
        <w:rPr>
          <w:rFonts w:hint="eastAsia"/>
          <w:color w:val="C00000"/>
        </w:rPr>
        <w:t>2529087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fafa1b34642b6" w:history="1">
        <w:r>
          <w:rPr>
            <w:rStyle w:val="Hyperlink"/>
          </w:rPr>
          <w:t>https://www.20087.com/7/08/ChaoJiHuoXingTanFaZhanQuShiFenXi.html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热点：活性炭十大名牌、超级活性炭多少钱一吨、特种活性炭、超级活性炭的前景、活性炭一般哪些店里卖、超级活性炭用于哪方面、中国最大的活性炭公司、超级活性炭标准、活性炭一般多久换一次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79f210cd94d7a" w:history="1">
      <w:r>
        <w:rPr>
          <w:rStyle w:val="Hyperlink"/>
        </w:rPr>
        <w:t>2025-2031年中国超级活性炭行业现状全面调研与发展趋势分析报告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aoJiHuoXingTanFaZhanQuShiFenXi.html" TargetMode="External" Id="R2cbfafa1b34642b6" /></Relationships>
</file>

<file path=word/_rels/header2.xml.rels>&#65279;<?xml version="1.0" encoding="utf-8"?><Relationships xmlns="http://schemas.openxmlformats.org/package/2006/relationships"><Relationship Type="http://schemas.openxmlformats.org/officeDocument/2006/relationships/hyperlink" Target="https://www.20087.com/7/08/ChaoJiHuoXingTanFaZhanQuShiFenXi.html" TargetMode="External" Id="Ra3b79f210cd9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2025-06-12T02:17:00Z</dcterms:created>
  <dcterms:modified xsi:type="dcterms:W3CDTF">2025-06-12T03:17:00Z</dcterms:modified>
  <dc:subject>2025-2031年中国超级活性炭行业现状全面调研与发展趋势分析报告</dc:subject>
  <dc:title>2025-2031年中国超级活性炭行业现状全面调研与发展趋势分析报告</dc:title>
  <cp:keywords>2025-2031年中国超级活性炭行业现状全面调研与发展趋势分析报告</cp:keywords>
  <dc:description>2025-2031年中国超级活性炭行业现状全面调研与发展趋势分析报告</dc:description>
</cp:coreProperties>
</file>