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371b139a5441c" w:history="1">
              <w:r>
                <w:rPr>
                  <w:rStyle w:val="Hyperlink"/>
                </w:rPr>
                <w:t>全球与中国运载火箭市场调查研究及前景分析报告（2026-2032年）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371b139a5441c" w:history="1">
              <w:r>
                <w:rPr>
                  <w:rStyle w:val="Hyperlink"/>
                </w:rPr>
                <w:t>全球与中国运载火箭市场调查研究及前景分析报告（2026-2032年）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371b139a5441c" w:history="1">
                <w:r>
                  <w:rPr>
                    <w:rStyle w:val="Hyperlink"/>
                  </w:rPr>
                  <w:t>https://www.20087.com/7/38/YunZaiHuoJianQianJing.html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载火箭是用于将有效载荷（如卫星、飞船、探测器）送入预定轨道的航天运载工具，由多级推进系统、结构本体、制导控制与分离机构组成。目前，运载火箭技术以液体与固体推进剂为主，具备多级串联或捆绑构型，支持近地轨道、地球同步轨道及深空探测任务。在发射过程中，火箭需克服大气阻力与地球引力，通过精确的轨道计算与姿态控制实现分级分离与有效载荷释放。地面测控网络全程跟踪飞行状态，确保任务安全。可重复使用技术在部分型号中实现一级助推器回收，降低发射成本。制造过程涉及高强度材料、精密焊接、发动机试车与系统集成测试，对可靠性要求极高。发射场选址需考虑轨道倾角、安全落区与测控覆盖。</w:t>
      </w:r>
      <w:r>
        <w:rPr>
          <w:rFonts w:hint="eastAsia"/>
        </w:rPr>
        <w:br/>
      </w:r>
      <w:r>
        <w:rPr>
          <w:rFonts w:hint="eastAsia"/>
        </w:rPr>
        <w:t>　　未来，运载火箭的发展将围绕可复用性深化、绿色推进与任务适应性拓展。材料与结构设计将减轻箭体重量，提升运载效率。全流量分级燃烧发动机与电控推力矢量技术将提高比冲与控制精度。在可复用方向，整流罩回收、二级复用与完全可重复使用系统将探索技术边界。绿色推进剂如液氧甲烷将替代传统有毒燃料，降低环境影响与地面处理难度。小型化与模块化设计将支持快速响应发射与星座组网需求。在轨服务与轨道转移级将拓展火箭功能，实现卫星部署后修正或延寿。行业将推动发射可靠性评估、回收复用标准与空间交通管理规范。整体趋势将从“一次性运载工具”向“高效、环保、可复用的天地运输系统”演进，支撑大规模星座部署、深空探索与空间资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371b139a5441c" w:history="1">
        <w:r>
          <w:rPr>
            <w:rStyle w:val="Hyperlink"/>
          </w:rPr>
          <w:t>全球与中国运载火箭市场调查研究及前景分析报告（2026-2032年）</w:t>
        </w:r>
      </w:hyperlink>
      <w:r>
        <w:rPr>
          <w:rFonts w:hint="eastAsia"/>
        </w:rPr>
        <w:t>》基于国家统计局及相关协会的详实数据，系统分析了运载火箭行业的市场规模、重点企业表现、产业链结构、竞争格局及价格动态。报告内容严谨、数据详实，结合丰富图表，全面呈现运载火箭行业现状与未来发展趋势。通过对运载火箭技术现状、SWOT分析及市场前景的解读，报告为运载火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按产品类型细分，全球运载火箭市场规模2021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轻型火箭</w:t>
      </w:r>
      <w:r>
        <w:rPr>
          <w:rFonts w:hint="eastAsia"/>
        </w:rPr>
        <w:br/>
      </w:r>
      <w:r>
        <w:rPr>
          <w:rFonts w:hint="eastAsia"/>
        </w:rPr>
        <w:t>　　　　1.3.3 重型火箭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按应用细分，全球运载火箭市场规模2021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商业部门</w:t>
      </w:r>
      <w:r>
        <w:rPr>
          <w:rFonts w:hint="eastAsia"/>
        </w:rPr>
        <w:br/>
      </w:r>
      <w:r>
        <w:rPr>
          <w:rFonts w:hint="eastAsia"/>
        </w:rPr>
        <w:t>　　　　1.4.3 政府部门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运载火箭行业发展总体概况</w:t>
      </w:r>
      <w:r>
        <w:rPr>
          <w:rFonts w:hint="eastAsia"/>
        </w:rPr>
        <w:br/>
      </w:r>
      <w:r>
        <w:rPr>
          <w:rFonts w:hint="eastAsia"/>
        </w:rPr>
        <w:t>　　　　1.5.2 运载火箭行业发展主要特点</w:t>
      </w:r>
      <w:r>
        <w:rPr>
          <w:rFonts w:hint="eastAsia"/>
        </w:rPr>
        <w:br/>
      </w:r>
      <w:r>
        <w:rPr>
          <w:rFonts w:hint="eastAsia"/>
        </w:rPr>
        <w:t>　　　　1.5.3 运载火箭行业发展影响因素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运载火箭有利因素</w:t>
      </w:r>
      <w:r>
        <w:rPr>
          <w:rFonts w:hint="eastAsia"/>
        </w:rPr>
        <w:br/>
      </w:r>
      <w:r>
        <w:rPr>
          <w:rFonts w:hint="eastAsia"/>
        </w:rPr>
        <w:t>　　　　1.5.3 .2 运载火箭不利因素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全球市场，近三年运载火箭主要企业占有率及排名（按销量）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运载火箭主要企业在国际市场占有率（按销量，2023-2026）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2025年运载火箭主要企业在国际市场排名（按销量）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全球市场主要企业运载火箭销量（2023-2026）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全球市场，近三年运载火箭主要企业占有率及排名（按收入）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运载火箭主要企业在国际市场占有率（按收入，2023-2026）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2025年运载火箭主要企业在国际市场排名（按收入）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全球市场主要企业运载火箭销售收入（2023-2026）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全球市场主要企业运载火箭销售价格（2023-2026）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中国市场，近三年运载火箭主要企业占有率及排名（按销量）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运载火箭主要企业在中国市场占有率（按销量，2023-2026）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2025年运载火箭主要企业在中国市场排名（按销量）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中国市场主要企业运载火箭销量（2023-2026）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中国市场，近三年运载火箭主要企业占有率及排名（按收入）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运载火箭主要企业在中国市场占有率（按收入，2023-2026）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2025年运载火箭主要企业在中国市场排名（按收入）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中国市场主要企业运载火箭销售收入（2023-2026）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全球主要厂商运载火箭总部及产地分布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全球主要厂商成立时间及运载火箭商业化日期</w:t>
      </w:r>
      <w:r>
        <w:rPr>
          <w:rFonts w:hint="eastAsia"/>
        </w:rPr>
        <w:br/>
      </w:r>
      <w:r>
        <w:rPr>
          <w:rFonts w:hint="eastAsia"/>
        </w:rPr>
        <w:t>　　2.8 全球主要厂商运载火箭产品类型及应用</w:t>
      </w:r>
      <w:r>
        <w:rPr>
          <w:rFonts w:hint="eastAsia"/>
        </w:rPr>
        <w:br/>
      </w:r>
      <w:r>
        <w:rPr>
          <w:rFonts w:hint="eastAsia"/>
        </w:rPr>
        <w:t>　　2.9 运载火箭行业集中度、竞争程度分析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运载火箭行业集中度分析：2025年全球Top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全球运载火箭第一梯队、第二梯队和第三梯队生产商（品牌）及市场份额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全球运载火箭总体规模分析</w:t>
      </w:r>
      <w:r>
        <w:rPr>
          <w:rFonts w:hint="eastAsia"/>
        </w:rPr>
        <w:br/>
      </w:r>
      <w:r>
        <w:rPr>
          <w:rFonts w:hint="eastAsia"/>
        </w:rPr>
        <w:t>　　3.1 全球运载火箭供需现状及预测（2021-2032）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全球运载火箭产能、产量、产能利用率及发展趋势（2021-2032）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全球运载火箭产量、需求量及发展趋势（2021-2032）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全球主要地区运载火箭产量及发展趋势（2021-2032）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全球主要地区运载火箭产量（2021-2026）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全球主要地区运载火箭产量（2027-2032）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全球主要地区运载火箭产量市场份额（2021-2032）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中国运载火箭供需现状及预测（2021-2032）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中国运载火箭产能、产量、产能利用率及发展趋势（2021-2032）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中国运载火箭产量、市场需求量及发展趋势（2021-2032）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中国市场运载火箭进出口（2021-2032）</w:t>
      </w:r>
      <w:r>
        <w:rPr>
          <w:rFonts w:hint="eastAsia"/>
        </w:rPr>
        <w:br/>
      </w:r>
      <w:r>
        <w:rPr>
          <w:rFonts w:hint="eastAsia"/>
        </w:rPr>
        <w:t>　　3.4 全球运载火箭销量及销售额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全球市场运载火箭销售额（2021-2032）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全球市场运载火箭销量（2021-2032）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全球市场运载火箭价格趋势（2021-2032）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全球运载火箭主要地区分析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全球主要地区运载火箭市场规模分析：2021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全球主要地区运载火箭销售收入及市场份额（2021-2026）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全球主要地区运载火箭销售收入预测（2027-2032）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全球主要地区运载火箭销量分析：2021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全球主要地区运载火箭销量及市场份额（2021-2026）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全球主要地区运载火箭销量及市场份额预测（2027-2032）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北美市场运载火箭销量、收入及增长率（2021-2032）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欧洲市场运载火箭销量、收入及增长率（2021-2032）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中国市场运载火箭销量、收入及增长率（2021-2032）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日本市场运载火箭销量、收入及增长率（2021-2032）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东南亚市场运载火箭销量、收入及增长率（2021-2032）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印度市场运载火箭销量、收入及增长率（2021-2032）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南美市场运载火箭销量、收入及增长率（2021-2032）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中东市场运载火箭销量、收入及增长率（2021-2032）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不同产品类型运载火箭分析</w:t>
      </w:r>
      <w:r>
        <w:rPr>
          <w:rFonts w:hint="eastAsia"/>
        </w:rPr>
        <w:br/>
      </w:r>
      <w:r>
        <w:rPr>
          <w:rFonts w:hint="eastAsia"/>
        </w:rPr>
        <w:t>　　6.1 全球不同产品类型运载火箭销量（2021-2032）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全球不同产品类型运载火箭销量及市场份额（2021-2026）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全球不同产品类型运载火箭销量预测（2027-2032）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全球不同产品类型运载火箭收入（2021-2032）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全球不同产品类型运载火箭收入及市场份额（2021-2026）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全球不同产品类型运载火箭收入预测（2027-2032）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全球不同产品类型运载火箭价格走势（2021-2032）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中国不同产品类型运载火箭销量（2021-2032）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中国不同产品类型运载火箭销量及市场份额（2021-2026）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中国不同产品类型运载火箭销量预测（2027-2032）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中国不同产品类型运载火箭收入（2021-2032）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中国不同产品类型运载火箭收入及市场份额（2021-2026）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中国不同产品类型运载火箭收入预测（2027-2032）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不同应用运载火箭分析</w:t>
      </w:r>
      <w:r>
        <w:rPr>
          <w:rFonts w:hint="eastAsia"/>
        </w:rPr>
        <w:br/>
      </w:r>
      <w:r>
        <w:rPr>
          <w:rFonts w:hint="eastAsia"/>
        </w:rPr>
        <w:t>　　7.1 全球不同应用运载火箭销量（2021-2032）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全球不同应用运载火箭销量及市场份额（2021-2026）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全球不同应用运载火箭销量预测（2027-2032）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全球不同应用运载火箭收入（2021-2032）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全球不同应用运载火箭收入及市场份额（2021-2026）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全球不同应用运载火箭收入预测（2027-2032）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全球不同应用运载火箭价格走势（2021-2032）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中国不同应用运载火箭销量（2021-2032）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中国不同应用运载火箭销量及市场份额（2021-2026）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中国不同应用运载火箭销量预测（2027-2032）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中国不同应用运载火箭收入（2021-2032）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中国不同应用运载火箭收入及市场份额（2021-2026）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中国不同应用运载火箭收入预测（2027-2032）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运载火箭行业发展趋势</w:t>
      </w:r>
      <w:r>
        <w:rPr>
          <w:rFonts w:hint="eastAsia"/>
        </w:rPr>
        <w:br/>
      </w:r>
      <w:r>
        <w:rPr>
          <w:rFonts w:hint="eastAsia"/>
        </w:rPr>
        <w:t>　　8.2 运载火箭行业主要驱动因素</w:t>
      </w:r>
      <w:r>
        <w:rPr>
          <w:rFonts w:hint="eastAsia"/>
        </w:rPr>
        <w:br/>
      </w:r>
      <w:r>
        <w:rPr>
          <w:rFonts w:hint="eastAsia"/>
        </w:rPr>
        <w:t>　　8.3 运载火箭中国企业SWOT分析</w:t>
      </w:r>
      <w:r>
        <w:rPr>
          <w:rFonts w:hint="eastAsia"/>
        </w:rPr>
        <w:br/>
      </w:r>
      <w:r>
        <w:rPr>
          <w:rFonts w:hint="eastAsia"/>
        </w:rPr>
        <w:t>　　8.4 中国运载火箭行业政策环境分析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运载火箭行业产业链简介</w:t>
      </w:r>
      <w:r>
        <w:rPr>
          <w:rFonts w:hint="eastAsia"/>
        </w:rPr>
        <w:br/>
      </w:r>
      <w:r>
        <w:rPr>
          <w:rFonts w:hint="eastAsia"/>
        </w:rPr>
        <w:t>　　　　9.1.1 运载火箭行业供应链分析</w:t>
      </w:r>
      <w:r>
        <w:rPr>
          <w:rFonts w:hint="eastAsia"/>
        </w:rPr>
        <w:br/>
      </w:r>
      <w:r>
        <w:rPr>
          <w:rFonts w:hint="eastAsia"/>
        </w:rPr>
        <w:t>　　　　9.1.2 运载火箭主要原料及供应情况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运载火箭行业采购模式</w:t>
      </w:r>
      <w:r>
        <w:rPr>
          <w:rFonts w:hint="eastAsia"/>
        </w:rPr>
        <w:br/>
      </w:r>
      <w:r>
        <w:rPr>
          <w:rFonts w:hint="eastAsia"/>
        </w:rPr>
        <w:t>　　9.3 运载火箭行业生产模式</w:t>
      </w:r>
      <w:r>
        <w:rPr>
          <w:rFonts w:hint="eastAsia"/>
        </w:rPr>
        <w:br/>
      </w:r>
      <w:r>
        <w:rPr>
          <w:rFonts w:hint="eastAsia"/>
        </w:rPr>
        <w:t>　　9.4 运载火箭行业销售模式及销售渠道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按产品类型细分，全球运载火箭市场规模2021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按应用细分，全球运载火箭市场规模（CAGR）2021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运载火箭行业发展主要特点</w:t>
      </w:r>
      <w:r>
        <w:rPr>
          <w:rFonts w:hint="eastAsia"/>
        </w:rPr>
        <w:br/>
      </w:r>
      <w:r>
        <w:rPr>
          <w:rFonts w:hint="eastAsia"/>
        </w:rPr>
        <w:t>　　表 4： 运载火箭行业发展有利因素分析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运载火箭行业发展不利因素分析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进入运载火箭行业壁垒</w:t>
      </w:r>
      <w:r>
        <w:rPr>
          <w:rFonts w:hint="eastAsia"/>
        </w:rPr>
        <w:br/>
      </w:r>
      <w:r>
        <w:rPr>
          <w:rFonts w:hint="eastAsia"/>
        </w:rPr>
        <w:t>　　表 7： 运载火箭主要企业在国际市场占有率（按销量，2023-2026）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2025年运载火箭主要企业在国际市场排名（按销量）&amp;（台）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全球市场主要企业运载火箭销量（2023-2026）&amp;（台）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运载火箭主要企业在国际市场占有率（按收入，2023-2026）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2025年运载火箭主要企业在国际市场排名（按收入）&amp;（万元）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全球市场主要企业运载火箭销售收入（2023-2026）&amp;（万元）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全球市场主要企业运载火箭销售价格（2023-2026）&amp;（US$/Unit）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运载火箭主要企业在中国市场占有率（按销量，2023-2026）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2025年运载火箭主要企业在中国市场排名（按销量）&amp;（台）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中国市场主要企业运载火箭销量（2023-2026）&amp;（台）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运载火箭主要企业在中国市场占有率（按收入，2023-2026）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2025年运载火箭主要企业在中国市场排名（按收入）&amp;（万元）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中国市场主要企业运载火箭销售收入（2023-2026）&amp;（万元）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全球主要厂商运载火箭总部及产地分布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全球主要厂商成立时间及运载火箭商业化日期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全球主要厂商运载火箭产品类型及应用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2025年全球运载火箭主要厂商市场地位（第一梯队、第二梯队和第三梯队）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全球运载火箭市场投资、并购等现状分析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全球主要地区运载火箭产量增速（CAGR）：（2021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全球主要地区运载火箭产量（2021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全球主要地区运载火箭产量（2021-2026）&amp;（台）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全球主要地区运载火箭产量（2027-2032）&amp;（台）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全球主要地区运载火箭产量市场份额（2021-2026）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全球主要地区运载火箭产量市场份额（2027-2032）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中国市场运载火箭产量、销量、进出口（2021-2026）&amp;（台）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中国市场运载火箭产量、销量、进出口预测（2027-2032）&amp;（台）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全球主要地区运载火箭销售收入增速：（2021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全球主要地区运载火箭销售收入（2021-2026）&amp;（万元）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全球主要地区运载火箭销售收入市场份额（2021-2026）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全球主要地区运载火箭收入（2027-2032）&amp;（万元）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全球主要地区运载火箭收入市场份额（2027-2032）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全球主要地区运载火箭销量（台）：2021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全球主要地区运载火箭销量（2021-2026）&amp;（台）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全球主要地区运载火箭销量市场份额（2021-2026）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全球主要地区运载火箭销量（2027-2032）&amp;（台）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全球主要地区运载火箭销量份额（2027-2032）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运载火箭生产基地、销售区域、竞争对手及市场地位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运载火箭销量（台）、收入（万元）、价格（US$/Unit）及毛利率（2021-2026）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全球不同产品类型运载火箭销量（2021-2026）&amp;（台）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全球不同产品类型运载火箭销量市场份额（2021-2026）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全球不同产品类型运载火箭销量预测（2027-2032）&amp;（台）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全球市场不同产品类型运载火箭销量市场份额预测（2027-2032）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全球不同产品类型运载火箭收入（2021-2026）&amp;（万元）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全球不同产品类型运载火箭收入市场份额（2021-2026）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全球不同产品类型运载火箭收入预测（2027-2032）&amp;（万元）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全球不同产品类型运载火箭收入市场份额预测（2027-2032）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中国不同产品类型运载火箭销量（2021-2026）&amp;（台）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中国不同产品类型运载火箭销量市场份额（2021-2026）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中国不同产品类型运载火箭销量预测（2027-2032）&amp;（台）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全球市场不同产品类型运载火箭销量市场份额预测（2027-2032）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中国不同产品类型运载火箭收入（2021-2026）&amp;（万元）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中国不同产品类型运载火箭收入市场份额（2021-2026）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中国不同产品类型运载火箭收入预测（2027-2032）&amp;（万元）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中国不同产品类型运载火箭收入市场份额预测（2027-2032）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全球不同应用运载火箭销量（2021-2026）&amp;（台）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全球不同应用运载火箭销量市场份额（2021-2026）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全球不同应用运载火箭销量预测（2027-2032）&amp;（台）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全球市场不同应用运载火箭销量市场份额预测（2027-2032）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全球不同应用运载火箭收入（2021-2026）&amp;（万元）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全球不同应用运载火箭收入市场份额（2021-2026）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全球不同应用运载火箭收入预测（2027-2032）&amp;（万元）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全球不同应用运载火箭收入市场份额预测（2027-2032）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中国不同应用运载火箭销量（2021-2026）&amp;（台）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中国不同应用运载火箭销量市场份额（2021-2026）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中国不同应用运载火箭销量预测（2027-2032）&amp;（台）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中国市场不同应用运载火箭销量市场份额预测（2027-2032）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中国不同应用运载火箭收入（2021-2026）&amp;（万元）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中国不同应用运载火箭收入市场份额（2021-2026）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中国不同应用运载火箭收入预测（2027-2032）&amp;（万元）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中国不同应用运载火箭收入市场份额预测（2027-2032）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运载火箭行业发展趋势</w:t>
      </w:r>
      <w:r>
        <w:rPr>
          <w:rFonts w:hint="eastAsia"/>
        </w:rPr>
        <w:br/>
      </w:r>
      <w:r>
        <w:rPr>
          <w:rFonts w:hint="eastAsia"/>
        </w:rPr>
        <w:t>　　表 131： 运载火箭行业主要驱动因素</w:t>
      </w:r>
      <w:r>
        <w:rPr>
          <w:rFonts w:hint="eastAsia"/>
        </w:rPr>
        <w:br/>
      </w:r>
      <w:r>
        <w:rPr>
          <w:rFonts w:hint="eastAsia"/>
        </w:rPr>
        <w:t>　　表 132： 运载火箭行业供应链分析</w:t>
      </w:r>
      <w:r>
        <w:rPr>
          <w:rFonts w:hint="eastAsia"/>
        </w:rPr>
        <w:br/>
      </w:r>
      <w:r>
        <w:rPr>
          <w:rFonts w:hint="eastAsia"/>
        </w:rPr>
        <w:t>　　表 133： 运载火箭上游原料供应商</w:t>
      </w:r>
      <w:r>
        <w:rPr>
          <w:rFonts w:hint="eastAsia"/>
        </w:rPr>
        <w:br/>
      </w:r>
      <w:r>
        <w:rPr>
          <w:rFonts w:hint="eastAsia"/>
        </w:rPr>
        <w:t>　　表 134： 运载火箭主要地区不同应用客户分析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运载火箭典型经销商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运载火箭产品图片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全球不同产品类型运载火箭销售额2021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全球不同产品类型运载火箭市场份额2025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轻型火箭产品图片</w:t>
      </w:r>
      <w:r>
        <w:rPr>
          <w:rFonts w:hint="eastAsia"/>
        </w:rPr>
        <w:br/>
      </w:r>
      <w:r>
        <w:rPr>
          <w:rFonts w:hint="eastAsia"/>
        </w:rPr>
        <w:t>　　图 5： 重型火箭产品图片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全球不同应用运载火箭市场份额2025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商业部门</w:t>
      </w:r>
      <w:r>
        <w:rPr>
          <w:rFonts w:hint="eastAsia"/>
        </w:rPr>
        <w:br/>
      </w:r>
      <w:r>
        <w:rPr>
          <w:rFonts w:hint="eastAsia"/>
        </w:rPr>
        <w:t>　　图 9： 政府部门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2025年全球前五大生产商运载火箭市场份额</w:t>
      </w:r>
      <w:r>
        <w:rPr>
          <w:rFonts w:hint="eastAsia"/>
        </w:rPr>
        <w:br/>
      </w:r>
      <w:r>
        <w:rPr>
          <w:rFonts w:hint="eastAsia"/>
        </w:rPr>
        <w:t>　　图 11： 2025年全球运载火箭第一梯队、第二梯队和第三梯队厂商及市场份额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全球运载火箭产能、产量、产能利用率及发展趋势（2021-2032）&amp;（台）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全球运载火箭产量、需求量及发展趋势（2021-2032）&amp;（台）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全球主要地区运载火箭产量市场份额（2021-2032）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中国运载火箭产能、产量、产能利用率及发展趋势（2021-2032）&amp;（台）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中国运载火箭产量、市场需求量及发展趋势（2021-2032）&amp;（台）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全球运载火箭市场销售额及增长率：（2021-2032）&amp;（万元）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全球市场运载火箭市场规模：2021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全球市场运载火箭价格趋势（2021-2032）&amp;（US$/Unit）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全球主要地区运载火箭销售收入（2021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全球主要地区运载火箭销售收入市场份额（2021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北美市场运载火箭收入及增长率（2021-2032）&amp;（万元）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欧洲市场运载火箭收入及增长率（2021-2032）&amp;（万元）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中国市场运载火箭收入及增长率（2021-2032）&amp;（万元）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日本市场运载火箭收入及增长率（2021-2032）&amp;（万元）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东南亚市场运载火箭收入及增长率（2021-2032）&amp;（万元）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印度市场运载火箭收入及增长率（2021-2032）&amp;（万元）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南美市场运载火箭收入及增长率（2021-2032）&amp;（万元）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中东市场运载火箭收入及增长率（2021-2032）&amp;（万元）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全球不同产品类型运载火箭价格走势（2021-2032）&amp;（US$/Unit）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全球不同应用运载火箭价格走势（2021-2032）&amp;（US$/Unit）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运载火箭中国企业SWOT分析</w:t>
      </w:r>
      <w:r>
        <w:rPr>
          <w:rFonts w:hint="eastAsia"/>
        </w:rPr>
        <w:br/>
      </w:r>
      <w:r>
        <w:rPr>
          <w:rFonts w:hint="eastAsia"/>
        </w:rPr>
        <w:t>　　图 42： 运载火箭产业链</w:t>
      </w:r>
      <w:r>
        <w:rPr>
          <w:rFonts w:hint="eastAsia"/>
        </w:rPr>
        <w:br/>
      </w:r>
      <w:r>
        <w:rPr>
          <w:rFonts w:hint="eastAsia"/>
        </w:rPr>
        <w:t>　　图 43： 运载火箭行业采购模式分析</w:t>
      </w:r>
      <w:r>
        <w:rPr>
          <w:rFonts w:hint="eastAsia"/>
        </w:rPr>
        <w:br/>
      </w:r>
      <w:r>
        <w:rPr>
          <w:rFonts w:hint="eastAsia"/>
        </w:rPr>
        <w:t>　　图 44： 运载火箭行业生产模式</w:t>
      </w:r>
      <w:r>
        <w:rPr>
          <w:rFonts w:hint="eastAsia"/>
        </w:rPr>
        <w:br/>
      </w:r>
      <w:r>
        <w:rPr>
          <w:rFonts w:hint="eastAsia"/>
        </w:rPr>
        <w:t>　　图 45： 运载火箭行业销售模式分析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371b139a5441c" w:history="1">
        <w:r>
          <w:rPr>
            <w:rStyle w:val="Hyperlink"/>
          </w:rPr>
          <w:t>全球与中国运载火箭市场调查研究及前景分析报告（2026-2032年）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371b139a5441c" w:history="1">
        <w:r>
          <w:rPr>
            <w:rStyle w:val="Hyperlink"/>
          </w:rPr>
          <w:t>https://www.20087.com/7/38/YunZaiHuoJianQianJing.html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热点：运载火箭有哪些、运载火箭命名为什么系列、运载火箭百科、运载火箭的主要用途是、卫星运载火箭、运载火箭是一次性的吗、和运载火箭、运载火箭研究院领导班子、最新运载火箭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d9bb98fa245f6" w:history="1">
      <w:r>
        <w:rPr>
          <w:rStyle w:val="Hyperlink"/>
        </w:rPr>
        <w:t>全球与中国运载火箭市场调查研究及前景分析报告（2026-2032年）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unZaiHuoJianQianJing.html" TargetMode="External" Id="Ra29371b139a5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unZaiHuoJianQianJing.html" TargetMode="External" Id="Rd45d9bb98fa2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2026-01-01T03:58:15Z</dcterms:created>
  <dcterms:modified xsi:type="dcterms:W3CDTF">2026-01-01T04:58:15Z</dcterms:modified>
  <dc:subject>全球与中国运载火箭市场调查研究及前景分析报告（2026-2032年）</dc:subject>
  <dc:title>全球与中国运载火箭市场调查研究及前景分析报告（2026-2032年）</dc:title>
  <cp:keywords>全球与中国运载火箭市场调查研究及前景分析报告（2026-2032年）</cp:keywords>
  <dc:description>全球与中国运载火箭市场调查研究及前景分析报告（2026-2032年）</dc:description>
</cp:coreProperties>
</file>