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9d50466e744705" w:history="1">
              <w:r>
                <w:rPr>
                  <w:rStyle w:val="Hyperlink"/>
                </w:rPr>
                <w:t>2026-2032年中国食品级混合气体行业调研与前景趋势分析报告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9d50466e744705" w:history="1">
              <w:r>
                <w:rPr>
                  <w:rStyle w:val="Hyperlink"/>
                </w:rPr>
                <w:t>2026-2032年中国食品级混合气体行业调研与前景趋势分析报告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9d50466e744705" w:history="1">
                <w:r>
                  <w:rPr>
                    <w:rStyle w:val="Hyperlink"/>
                  </w:rPr>
                  <w:t>https://www.20087.com/7/78/ShiPinJiHunHeQiTiHangYeXianZhuangJiQianJing.html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混合气体是保障现代食品安全、延长货架期及优化加工工艺的关键功能性辅料，主要由氮气、二氧化碳、氧气及氩气等按特定比例精准调配而成。该类气体广泛应用于改良气氛包装（MAP）、低温冷冻保鲜、碳酸化及受控发酵等核心环节。随着消费者对高品质、少添加及新鲜食品的偏好日益增强，食品级混合气体的市场需求持续攀升。在技术层面，行业正深度融合物联网（IoT）与人工智能（AI）技术，通过高精度的气体混合发生器与智能在线监测系统，实现气体配比的实时动态调整与纯度把控，大幅提升了食品加工的自动化水平与安全性。在应用端，除了传统的肉类、乳制品与饮料行业，混合气体在植物基蛋白、实验室培养肉等新型替代蛋白的精密发酵与细胞培养环境中，也发挥着重要作用。</w:t>
      </w:r>
      <w:r>
        <w:rPr>
          <w:rFonts w:hint="eastAsia"/>
        </w:rPr>
        <w:br/>
      </w:r>
      <w:r>
        <w:rPr>
          <w:rFonts w:hint="eastAsia"/>
        </w:rPr>
        <w:t>　　未来，食品级混合气体产业将加速向绿色低碳、精准定制及全链路智能监控方向深度转型。市场调研网指出，在可持续发展战略的驱动下，气体的获取方式将迎来变革，生物基气体、碳捕集与利用（CCU）技术回收的食品级二氧化碳，以及采用可再生能源制备的氮气，将成为行业主流，以显著降低食品供应链的碳足迹。在功能创新上，针对不同食材呼吸特性与微生物抑制需求的“一物一配方”精准定制服务将更加普及。同时，AI驱动的预测性气体管理系统将贯穿从生产、包装到冷链物流的全过程，通过实时数据分析动态优化气体环境，在最大限度减少食物浪费的同时，确保全球食品安全标准的合规性与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9d50466e744705" w:history="1">
        <w:r>
          <w:rPr>
            <w:rStyle w:val="Hyperlink"/>
          </w:rPr>
          <w:t>2026-2032年中国食品级混合气体行业调研与前景趋势分析报告</w:t>
        </w:r>
      </w:hyperlink>
      <w:r>
        <w:rPr>
          <w:rFonts w:hint="eastAsia"/>
        </w:rPr>
        <w:t>》，2025年食品级混合气体行业市场规模达 亿元，预计2032年市场规模将达 亿元，期间年均复合增长率（CAGR）达 %。报告基于权威数据和调研资料，采用定量与定性相结合的方法，系统分析了食品级混合气体行业的现状和未来趋势。通过对行业的长期跟踪研究，报告提供了清晰的市场分析和趋势预测，帮助投资者更好地理解行业投资价值。同时，结合食品级混合气体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食品级混合气体市场概述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按照不同气体成分，食品级混合气体主要可以分为如下几个类别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中国不同气体成分食品级混合气体增长趋势2021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氮气和二氧化碳混合气</w:t>
      </w:r>
      <w:r>
        <w:rPr>
          <w:rFonts w:hint="eastAsia"/>
        </w:rPr>
        <w:br/>
      </w:r>
      <w:r>
        <w:rPr>
          <w:rFonts w:hint="eastAsia"/>
        </w:rPr>
        <w:t>　　　　1.2.3 氧气和二氧化碳混合气</w:t>
      </w:r>
      <w:r>
        <w:rPr>
          <w:rFonts w:hint="eastAsia"/>
        </w:rPr>
        <w:br/>
      </w:r>
      <w:r>
        <w:rPr>
          <w:rFonts w:hint="eastAsia"/>
        </w:rPr>
        <w:t>　　　　1.2.4 氮气、二氧化碳和氧气混合气</w:t>
      </w:r>
      <w:r>
        <w:rPr>
          <w:rFonts w:hint="eastAsia"/>
        </w:rPr>
        <w:br/>
      </w:r>
      <w:r>
        <w:rPr>
          <w:rFonts w:hint="eastAsia"/>
        </w:rPr>
        <w:t>　　　　1.2.5 氩气基混合气</w:t>
      </w:r>
      <w:r>
        <w:rPr>
          <w:rFonts w:hint="eastAsia"/>
        </w:rPr>
        <w:br/>
      </w:r>
      <w:r>
        <w:rPr>
          <w:rFonts w:hint="eastAsia"/>
        </w:rPr>
        <w:t>　　　　1.2.6 一氧化二氮基混合气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按照不同二氧化碳含量，食品级混合气体主要可以分为如下几个类别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中国不同二氧化碳含量食品级混合气体增长趋势2021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低于20%</w:t>
      </w:r>
      <w:r>
        <w:rPr>
          <w:rFonts w:hint="eastAsia"/>
        </w:rPr>
        <w:br/>
      </w:r>
      <w:r>
        <w:rPr>
          <w:rFonts w:hint="eastAsia"/>
        </w:rPr>
        <w:t>　　　　1.3.3 20–40%</w:t>
      </w:r>
      <w:r>
        <w:rPr>
          <w:rFonts w:hint="eastAsia"/>
        </w:rPr>
        <w:br/>
      </w:r>
      <w:r>
        <w:rPr>
          <w:rFonts w:hint="eastAsia"/>
        </w:rPr>
        <w:t>　　　　1.3.4 40–70%</w:t>
      </w:r>
      <w:r>
        <w:rPr>
          <w:rFonts w:hint="eastAsia"/>
        </w:rPr>
        <w:br/>
      </w:r>
      <w:r>
        <w:rPr>
          <w:rFonts w:hint="eastAsia"/>
        </w:rPr>
        <w:t>　　　　1.3.5 高于70%</w:t>
      </w:r>
      <w:r>
        <w:rPr>
          <w:rFonts w:hint="eastAsia"/>
        </w:rPr>
        <w:br/>
      </w:r>
      <w:r>
        <w:rPr>
          <w:rFonts w:hint="eastAsia"/>
        </w:rPr>
        <w:t>　　1.4 按照不同供应方式，食品级混合气体主要可以分为如下几个类别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中国不同供应方式食品级混合气体增长趋势2021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预混气瓶供气</w:t>
      </w:r>
      <w:r>
        <w:rPr>
          <w:rFonts w:hint="eastAsia"/>
        </w:rPr>
        <w:br/>
      </w:r>
      <w:r>
        <w:rPr>
          <w:rFonts w:hint="eastAsia"/>
        </w:rPr>
        <w:t>　　　　1.4.3 集装格供气</w:t>
      </w:r>
      <w:r>
        <w:rPr>
          <w:rFonts w:hint="eastAsia"/>
        </w:rPr>
        <w:br/>
      </w:r>
      <w:r>
        <w:rPr>
          <w:rFonts w:hint="eastAsia"/>
        </w:rPr>
        <w:t>　　　　1.4.4 液态散装供气及现场混配</w:t>
      </w:r>
      <w:r>
        <w:rPr>
          <w:rFonts w:hint="eastAsia"/>
        </w:rPr>
        <w:br/>
      </w:r>
      <w:r>
        <w:rPr>
          <w:rFonts w:hint="eastAsia"/>
        </w:rPr>
        <w:t>　　　　1.4.5 现场制气及混配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从不同应用，食品级混合气体主要包括如下几个方面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中国不同应用食品级混合气体增长趋势2021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肉类和家禽</w:t>
      </w:r>
      <w:r>
        <w:rPr>
          <w:rFonts w:hint="eastAsia"/>
        </w:rPr>
        <w:br/>
      </w:r>
      <w:r>
        <w:rPr>
          <w:rFonts w:hint="eastAsia"/>
        </w:rPr>
        <w:t>　　　　1.5.3 海鲜</w:t>
      </w:r>
      <w:r>
        <w:rPr>
          <w:rFonts w:hint="eastAsia"/>
        </w:rPr>
        <w:br/>
      </w:r>
      <w:r>
        <w:rPr>
          <w:rFonts w:hint="eastAsia"/>
        </w:rPr>
        <w:t>　　　　1.5.4 乳制品</w:t>
      </w:r>
      <w:r>
        <w:rPr>
          <w:rFonts w:hint="eastAsia"/>
        </w:rPr>
        <w:br/>
      </w:r>
      <w:r>
        <w:rPr>
          <w:rFonts w:hint="eastAsia"/>
        </w:rPr>
        <w:t>　　　　1.5.5 烘焙和糖果</w:t>
      </w:r>
      <w:r>
        <w:rPr>
          <w:rFonts w:hint="eastAsia"/>
        </w:rPr>
        <w:br/>
      </w:r>
      <w:r>
        <w:rPr>
          <w:rFonts w:hint="eastAsia"/>
        </w:rPr>
        <w:t>　　　　1.5.6 新鲜农产品</w:t>
      </w:r>
      <w:r>
        <w:rPr>
          <w:rFonts w:hint="eastAsia"/>
        </w:rPr>
        <w:br/>
      </w:r>
      <w:r>
        <w:rPr>
          <w:rFonts w:hint="eastAsia"/>
        </w:rPr>
        <w:t>　　　　1.5.7 即食食品</w:t>
      </w:r>
      <w:r>
        <w:rPr>
          <w:rFonts w:hint="eastAsia"/>
        </w:rPr>
        <w:br/>
      </w:r>
      <w:r>
        <w:rPr>
          <w:rFonts w:hint="eastAsia"/>
        </w:rPr>
        <w:t>　　　　1.5.8 饮料</w:t>
      </w:r>
      <w:r>
        <w:rPr>
          <w:rFonts w:hint="eastAsia"/>
        </w:rPr>
        <w:br/>
      </w:r>
      <w:r>
        <w:rPr>
          <w:rFonts w:hint="eastAsia"/>
        </w:rPr>
        <w:t>　　　　1.5.9 休闲食品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中国食品级混合气体发展现状及未来趋势（2021-2032）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中国市场食品级混合气体收入及增长率（2021-2032）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中国市场食品级混合气体销量及增长率（2021-2032）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中国市场主要食品级混合气体厂商分析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中国市场主要厂商食品级混合气体销量及市场占有率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中国市场主要厂商食品级混合气体销量（2021-2026）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中国市场主要厂商食品级混合气体销量市场份额（2021-2026）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中国市场主要厂商食品级混合气体收入及市场占有率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中国市场主要厂商食品级混合气体收入（2021-2026）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中国市场主要厂商食品级混合气体收入市场份额（2021-2026）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2025年中国市场主要厂商食品级混合气体收入排名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中国市场主要厂商食品级混合气体价格（2021-2026）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中国市场主要厂商食品级混合气体总部及产地分布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中国市场主要厂商成立时间及食品级混合气体商业化日期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中国市场主要厂商食品级混合气体产品类型及应用</w:t>
      </w:r>
      <w:r>
        <w:rPr>
          <w:rFonts w:hint="eastAsia"/>
        </w:rPr>
        <w:br/>
      </w:r>
      <w:r>
        <w:rPr>
          <w:rFonts w:hint="eastAsia"/>
        </w:rPr>
        <w:t>　　2.7 食品级混合气体行业集中度、竞争程度分析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食品级混合气体行业集中度分析：2025年中国Top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中国市场食品级混合气体第一梯队、第二梯队和第三梯队厂商（品牌）及2025年市场份额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重点企业（16）在中国市场食品级混合气体销量、收入、价格及毛利率（2021-2026）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不同气体成分食品级混合气体分析</w:t>
      </w:r>
      <w:r>
        <w:rPr>
          <w:rFonts w:hint="eastAsia"/>
        </w:rPr>
        <w:br/>
      </w:r>
      <w:r>
        <w:rPr>
          <w:rFonts w:hint="eastAsia"/>
        </w:rPr>
        <w:t>　　4.1 中国市场不同气体成分食品级混合气体销量（2021-2032）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中国市场不同气体成分食品级混合气体销量及市场份额（2021-2026）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中国市场不同气体成分食品级混合气体销量预测（2027-2032）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中国市场不同气体成分食品级混合气体规模（2021-2032）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中国市场不同气体成分食品级混合气体规模及市场份额（2021-2026）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中国市场不同气体成分食品级混合气体规模预测（2027-2032）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中国市场不同气体成分食品级混合气体价格走势（2021-2032）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不同应用食品级混合气体分析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中国市场不同应用食品级混合气体销量（2021-2032）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中国市场不同应用食品级混合气体销量及市场份额（2021-2026）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中国市场不同应用食品级混合气体销量预测（2027-2032）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中国市场不同应用食品级混合气体规模（2021-2032）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中国市场不同应用食品级混合气体规模及市场份额（2021-2026）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中国市场不同应用食品级混合气体规模预测（2027-2032）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中国市场不同应用食品级混合气体价格走势（2021-2032）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食品级混合气体行业发展分析---发展趋势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食品级混合气体行业发展分析---厂商壁垒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食品级混合气体行业发展分析---驱动因素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食品级混合气体行业发展分析---制约因素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食品级混合气体中国企业SWOT分析</w:t>
      </w:r>
      <w:r>
        <w:rPr>
          <w:rFonts w:hint="eastAsia"/>
        </w:rPr>
        <w:br/>
      </w:r>
      <w:r>
        <w:rPr>
          <w:rFonts w:hint="eastAsia"/>
        </w:rPr>
        <w:t>　　6.6 食品级混合气体行业发展分析---行业政策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食品级混合气体行业产业链简介</w:t>
      </w:r>
      <w:r>
        <w:rPr>
          <w:rFonts w:hint="eastAsia"/>
        </w:rPr>
        <w:br/>
      </w:r>
      <w:r>
        <w:rPr>
          <w:rFonts w:hint="eastAsia"/>
        </w:rPr>
        <w:t>　　7.2 食品级混合气体产业链分析-上游</w:t>
      </w:r>
      <w:r>
        <w:rPr>
          <w:rFonts w:hint="eastAsia"/>
        </w:rPr>
        <w:br/>
      </w:r>
      <w:r>
        <w:rPr>
          <w:rFonts w:hint="eastAsia"/>
        </w:rPr>
        <w:t>　　7.3 食品级混合气体产业链分析-中游</w:t>
      </w:r>
      <w:r>
        <w:rPr>
          <w:rFonts w:hint="eastAsia"/>
        </w:rPr>
        <w:br/>
      </w:r>
      <w:r>
        <w:rPr>
          <w:rFonts w:hint="eastAsia"/>
        </w:rPr>
        <w:t>　　7.4 食品级混合气体产业链分析-下游</w:t>
      </w:r>
      <w:r>
        <w:rPr>
          <w:rFonts w:hint="eastAsia"/>
        </w:rPr>
        <w:br/>
      </w:r>
      <w:r>
        <w:rPr>
          <w:rFonts w:hint="eastAsia"/>
        </w:rPr>
        <w:t>　　7.5 食品级混合气体行业采购模式</w:t>
      </w:r>
      <w:r>
        <w:rPr>
          <w:rFonts w:hint="eastAsia"/>
        </w:rPr>
        <w:br/>
      </w:r>
      <w:r>
        <w:rPr>
          <w:rFonts w:hint="eastAsia"/>
        </w:rPr>
        <w:t>　　7.6 食品级混合气体行业生产模式</w:t>
      </w:r>
      <w:r>
        <w:rPr>
          <w:rFonts w:hint="eastAsia"/>
        </w:rPr>
        <w:br/>
      </w:r>
      <w:r>
        <w:rPr>
          <w:rFonts w:hint="eastAsia"/>
        </w:rPr>
        <w:t>　　7.7 食品级混合气体行业销售模式及销售渠道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中国本土食品级混合气体产能、产量分析</w:t>
      </w:r>
      <w:r>
        <w:rPr>
          <w:rFonts w:hint="eastAsia"/>
        </w:rPr>
        <w:br/>
      </w:r>
      <w:r>
        <w:rPr>
          <w:rFonts w:hint="eastAsia"/>
        </w:rPr>
        <w:t>　　8.1 中国食品级混合气体供需现状及预测（2021-2032）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中国食品级混合气体产能、产量、产能利用率及发展趋势（2021-2032）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中国食品级混合气体产量、市场需求量及发展趋势（2021-2032）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中国食品级混合气体进出口分析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中国市场食品级混合气体主要进口来源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中国市场食品级混合气体主要出口目的地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不同气体成分食品级混合气体市场规模2021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不同二氧化碳含量食品级混合气体市场规模2021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不同供应方式食品级混合气体市场规模2021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不同应用食品级混合气体市场规模2021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中国市场主要厂商食品级混合气体销量（2021-2026）&amp;（立方米）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中国市场主要厂商食品级混合气体销量市场份额（2021-2026）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中国市场主要厂商食品级混合气体收入（2021-2026）&amp;（万元）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中国市场主要厂商食品级混合气体收入份额（2021-2026）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2025年中国主要生产商食品级混合气体收入排名（万元）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中国市场主要厂商食品级混合气体价格（2021-2026）&amp;（元/立方米）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中国市场主要厂商食品级混合气体总部及产地分布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中国市场主要厂商成立时间及食品级混合气体商业化日期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中国市场主要厂商食品级混合气体产品类型及应用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2025年中国市场食品级混合气体主要厂商市场地位（第一梯队、第二梯队和第三梯队）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食品级混合气体市场投资、并购等现状分析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食品级混合气体生产基地、总部、竞争对手及市场地位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食品级混合气体产品规格、参数及市场应用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食品级混合气体销量（立方米）、收入（万元）、价格（元/立方米）及毛利率（2021-2026）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中国市场不同气体成分食品级混合气体销量（2021-2026）&amp;（立方米）</w:t>
      </w:r>
      <w:r>
        <w:rPr>
          <w:rFonts w:hint="eastAsia"/>
        </w:rPr>
        <w:br/>
      </w:r>
      <w:r>
        <w:rPr>
          <w:rFonts w:hint="eastAsia"/>
        </w:rPr>
        <w:t>　　表 97： 中国市场不同气体成分食品级混合气体销量市场份额（2021-2026）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中国市场不同气体成分食品级混合气体销量预测（2027-2032）&amp;（立方米）</w:t>
      </w:r>
      <w:r>
        <w:rPr>
          <w:rFonts w:hint="eastAsia"/>
        </w:rPr>
        <w:br/>
      </w:r>
      <w:r>
        <w:rPr>
          <w:rFonts w:hint="eastAsia"/>
        </w:rPr>
        <w:t>　　表 99： 中国市场不同气体成分食品级混合气体销量市场份额预测（2027-2032）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中国市场不同气体成分食品级混合气体规模（2021-2026）&amp;（万元）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中国市场不同气体成分食品级混合气体规模市场份额（2021-2026）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中国市场不同气体成分食品级混合气体规模预测（2027-2032）&amp;（万元）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中国市场不同气体成分食品级混合气体规模市场份额预测（2027-2032）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中国市场不同应用食品级混合气体销量（2021-2026）&amp;（立方米）</w:t>
      </w:r>
      <w:r>
        <w:rPr>
          <w:rFonts w:hint="eastAsia"/>
        </w:rPr>
        <w:br/>
      </w:r>
      <w:r>
        <w:rPr>
          <w:rFonts w:hint="eastAsia"/>
        </w:rPr>
        <w:t>　　表 105： 中国市场不同应用食品级混合气体销量市场份额（2021-2026）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中国市场不同应用食品级混合气体销量预测（2027-2032）&amp;（立方米）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中国市场不同应用食品级混合气体销量市场份额预测（2027-2032）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中国市场不同应用食品级混合气体规模（2021-2026）&amp;（万元）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中国市场不同应用食品级混合气体规模市场份额（2021-2026）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中国市场不同应用食品级混合气体规模预测（2027-2032）&amp;（万元）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中国市场不同应用食品级混合气体规模市场份额预测（2027-2032）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食品级混合气体行业发展分析---发展趋势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食品级混合气体行业发展分析---厂商壁垒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食品级混合气体行业发展分析---驱动因素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食品级混合气体行业发展分析---制约因素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食品级混合气体行业相关重点政策一览</w:t>
      </w:r>
      <w:r>
        <w:rPr>
          <w:rFonts w:hint="eastAsia"/>
        </w:rPr>
        <w:br/>
      </w:r>
      <w:r>
        <w:rPr>
          <w:rFonts w:hint="eastAsia"/>
        </w:rPr>
        <w:t>　　表 117： 食品级混合气体行业供应链分析</w:t>
      </w:r>
      <w:r>
        <w:rPr>
          <w:rFonts w:hint="eastAsia"/>
        </w:rPr>
        <w:br/>
      </w:r>
      <w:r>
        <w:rPr>
          <w:rFonts w:hint="eastAsia"/>
        </w:rPr>
        <w:t>　　表 118： 食品级混合气体上游原料供应商</w:t>
      </w:r>
      <w:r>
        <w:rPr>
          <w:rFonts w:hint="eastAsia"/>
        </w:rPr>
        <w:br/>
      </w:r>
      <w:r>
        <w:rPr>
          <w:rFonts w:hint="eastAsia"/>
        </w:rPr>
        <w:t>　　表 119： 食品级混合气体行业主要下游客户</w:t>
      </w:r>
      <w:r>
        <w:rPr>
          <w:rFonts w:hint="eastAsia"/>
        </w:rPr>
        <w:br/>
      </w:r>
      <w:r>
        <w:rPr>
          <w:rFonts w:hint="eastAsia"/>
        </w:rPr>
        <w:t>　　表 120： 食品级混合气体典型经销商</w:t>
      </w:r>
      <w:r>
        <w:rPr>
          <w:rFonts w:hint="eastAsia"/>
        </w:rPr>
        <w:br/>
      </w:r>
      <w:r>
        <w:rPr>
          <w:rFonts w:hint="eastAsia"/>
        </w:rPr>
        <w:t>　　表 121： 中国食品级混合气体产量、销量、进口量及出口量（2021-2026）&amp;（立方米）</w:t>
      </w:r>
      <w:r>
        <w:rPr>
          <w:rFonts w:hint="eastAsia"/>
        </w:rPr>
        <w:br/>
      </w:r>
      <w:r>
        <w:rPr>
          <w:rFonts w:hint="eastAsia"/>
        </w:rPr>
        <w:t>　　表 122： 中国食品级混合气体产量、销量、进口量及出口量预测（2027-2032）&amp;（立方米）</w:t>
      </w:r>
      <w:r>
        <w:rPr>
          <w:rFonts w:hint="eastAsia"/>
        </w:rPr>
        <w:br/>
      </w:r>
      <w:r>
        <w:rPr>
          <w:rFonts w:hint="eastAsia"/>
        </w:rPr>
        <w:t>　　表 123： 中国市场食品级混合气体主要进口来源</w:t>
      </w:r>
      <w:r>
        <w:rPr>
          <w:rFonts w:hint="eastAsia"/>
        </w:rPr>
        <w:br/>
      </w:r>
      <w:r>
        <w:rPr>
          <w:rFonts w:hint="eastAsia"/>
        </w:rPr>
        <w:t>　　表 124： 中国市场食品级混合气体主要出口目的地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食品级混合气体产品图片</w:t>
      </w:r>
      <w:r>
        <w:rPr>
          <w:rFonts w:hint="eastAsia"/>
        </w:rPr>
        <w:br/>
      </w:r>
      <w:r>
        <w:rPr>
          <w:rFonts w:hint="eastAsia"/>
        </w:rPr>
        <w:t>　　图 2： 中国不同气体成分食品级混合气体市场规模市场份额2025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氮气和二氧化碳混合气产品图片</w:t>
      </w:r>
      <w:r>
        <w:rPr>
          <w:rFonts w:hint="eastAsia"/>
        </w:rPr>
        <w:br/>
      </w:r>
      <w:r>
        <w:rPr>
          <w:rFonts w:hint="eastAsia"/>
        </w:rPr>
        <w:t>　　图 4： 氧气和二氧化碳混合气产品图片</w:t>
      </w:r>
      <w:r>
        <w:rPr>
          <w:rFonts w:hint="eastAsia"/>
        </w:rPr>
        <w:br/>
      </w:r>
      <w:r>
        <w:rPr>
          <w:rFonts w:hint="eastAsia"/>
        </w:rPr>
        <w:t>　　图 5： 氮气、二氧化碳和氧气混合气产品图片</w:t>
      </w:r>
      <w:r>
        <w:rPr>
          <w:rFonts w:hint="eastAsia"/>
        </w:rPr>
        <w:br/>
      </w:r>
      <w:r>
        <w:rPr>
          <w:rFonts w:hint="eastAsia"/>
        </w:rPr>
        <w:t>　　图 6： 氩气基混合气产品图片</w:t>
      </w:r>
      <w:r>
        <w:rPr>
          <w:rFonts w:hint="eastAsia"/>
        </w:rPr>
        <w:br/>
      </w:r>
      <w:r>
        <w:rPr>
          <w:rFonts w:hint="eastAsia"/>
        </w:rPr>
        <w:t>　　图 7： 一氧化二氮基混合气产品图片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中国不同二氧化碳含量食品级混合气体市场规模市场份额2025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低于20%产品图片</w:t>
      </w:r>
      <w:r>
        <w:rPr>
          <w:rFonts w:hint="eastAsia"/>
        </w:rPr>
        <w:br/>
      </w:r>
      <w:r>
        <w:rPr>
          <w:rFonts w:hint="eastAsia"/>
        </w:rPr>
        <w:t>　　图 11： 20–40%产品图片</w:t>
      </w:r>
      <w:r>
        <w:rPr>
          <w:rFonts w:hint="eastAsia"/>
        </w:rPr>
        <w:br/>
      </w:r>
      <w:r>
        <w:rPr>
          <w:rFonts w:hint="eastAsia"/>
        </w:rPr>
        <w:t>　　图 12： 40–70%产品图片</w:t>
      </w:r>
      <w:r>
        <w:rPr>
          <w:rFonts w:hint="eastAsia"/>
        </w:rPr>
        <w:br/>
      </w:r>
      <w:r>
        <w:rPr>
          <w:rFonts w:hint="eastAsia"/>
        </w:rPr>
        <w:t>　　图 13： 高于70%产品图片</w:t>
      </w:r>
      <w:r>
        <w:rPr>
          <w:rFonts w:hint="eastAsia"/>
        </w:rPr>
        <w:br/>
      </w:r>
      <w:r>
        <w:rPr>
          <w:rFonts w:hint="eastAsia"/>
        </w:rPr>
        <w:t>　　图 14： 中国不同供应方式食品级混合气体市场规模市场份额2025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预混气瓶供气产品图片</w:t>
      </w:r>
      <w:r>
        <w:rPr>
          <w:rFonts w:hint="eastAsia"/>
        </w:rPr>
        <w:br/>
      </w:r>
      <w:r>
        <w:rPr>
          <w:rFonts w:hint="eastAsia"/>
        </w:rPr>
        <w:t>　　图 16： 集装格供气产品图片</w:t>
      </w:r>
      <w:r>
        <w:rPr>
          <w:rFonts w:hint="eastAsia"/>
        </w:rPr>
        <w:br/>
      </w:r>
      <w:r>
        <w:rPr>
          <w:rFonts w:hint="eastAsia"/>
        </w:rPr>
        <w:t>　　图 17： 液态散装供气及现场混配产品图片</w:t>
      </w:r>
      <w:r>
        <w:rPr>
          <w:rFonts w:hint="eastAsia"/>
        </w:rPr>
        <w:br/>
      </w:r>
      <w:r>
        <w:rPr>
          <w:rFonts w:hint="eastAsia"/>
        </w:rPr>
        <w:t>　　图 18： 现场制气及混配产品图片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中国不同应用食品级混合气体市场份额2025 &amp; 2032</w:t>
      </w:r>
      <w:r>
        <w:rPr>
          <w:rFonts w:hint="eastAsia"/>
        </w:rPr>
        <w:br/>
      </w:r>
      <w:r>
        <w:rPr>
          <w:rFonts w:hint="eastAsia"/>
        </w:rPr>
        <w:t>　　图 21： 肉类和家禽</w:t>
      </w:r>
      <w:r>
        <w:rPr>
          <w:rFonts w:hint="eastAsia"/>
        </w:rPr>
        <w:br/>
      </w:r>
      <w:r>
        <w:rPr>
          <w:rFonts w:hint="eastAsia"/>
        </w:rPr>
        <w:t>　　图 22： 海鲜</w:t>
      </w:r>
      <w:r>
        <w:rPr>
          <w:rFonts w:hint="eastAsia"/>
        </w:rPr>
        <w:br/>
      </w:r>
      <w:r>
        <w:rPr>
          <w:rFonts w:hint="eastAsia"/>
        </w:rPr>
        <w:t>　　图 23： 乳制品</w:t>
      </w:r>
      <w:r>
        <w:rPr>
          <w:rFonts w:hint="eastAsia"/>
        </w:rPr>
        <w:br/>
      </w:r>
      <w:r>
        <w:rPr>
          <w:rFonts w:hint="eastAsia"/>
        </w:rPr>
        <w:t>　　图 24： 烘焙和糖果</w:t>
      </w:r>
      <w:r>
        <w:rPr>
          <w:rFonts w:hint="eastAsia"/>
        </w:rPr>
        <w:br/>
      </w:r>
      <w:r>
        <w:rPr>
          <w:rFonts w:hint="eastAsia"/>
        </w:rPr>
        <w:t>　　图 25： 新鲜农产品</w:t>
      </w:r>
      <w:r>
        <w:rPr>
          <w:rFonts w:hint="eastAsia"/>
        </w:rPr>
        <w:br/>
      </w:r>
      <w:r>
        <w:rPr>
          <w:rFonts w:hint="eastAsia"/>
        </w:rPr>
        <w:t>　　图 26： 即食食品</w:t>
      </w:r>
      <w:r>
        <w:rPr>
          <w:rFonts w:hint="eastAsia"/>
        </w:rPr>
        <w:br/>
      </w:r>
      <w:r>
        <w:rPr>
          <w:rFonts w:hint="eastAsia"/>
        </w:rPr>
        <w:t>　　图 27： 饮料</w:t>
      </w:r>
      <w:r>
        <w:rPr>
          <w:rFonts w:hint="eastAsia"/>
        </w:rPr>
        <w:br/>
      </w:r>
      <w:r>
        <w:rPr>
          <w:rFonts w:hint="eastAsia"/>
        </w:rPr>
        <w:t>　　图 28： 休闲食品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中国市场食品级混合气体市场规模，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中国市场食品级混合气体收入及增长率（2021-2032）&amp;（万元）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中国市场食品级混合气体销量及增长率（2021-2032）&amp;（立方米）</w:t>
      </w:r>
      <w:r>
        <w:rPr>
          <w:rFonts w:hint="eastAsia"/>
        </w:rPr>
        <w:br/>
      </w:r>
      <w:r>
        <w:rPr>
          <w:rFonts w:hint="eastAsia"/>
        </w:rPr>
        <w:t>　　图 33： 2025年中国市场主要厂商食品级混合气体销量市场份额</w:t>
      </w:r>
      <w:r>
        <w:rPr>
          <w:rFonts w:hint="eastAsia"/>
        </w:rPr>
        <w:br/>
      </w:r>
      <w:r>
        <w:rPr>
          <w:rFonts w:hint="eastAsia"/>
        </w:rPr>
        <w:t>　　图 34： 2025年中国市场主要厂商食品级混合气体收入市场份额</w:t>
      </w:r>
      <w:r>
        <w:rPr>
          <w:rFonts w:hint="eastAsia"/>
        </w:rPr>
        <w:br/>
      </w:r>
      <w:r>
        <w:rPr>
          <w:rFonts w:hint="eastAsia"/>
        </w:rPr>
        <w:t>　　图 35： 2025年中国市场前五大厂商食品级混合气体市场份额</w:t>
      </w:r>
      <w:r>
        <w:rPr>
          <w:rFonts w:hint="eastAsia"/>
        </w:rPr>
        <w:br/>
      </w:r>
      <w:r>
        <w:rPr>
          <w:rFonts w:hint="eastAsia"/>
        </w:rPr>
        <w:t>　　图 36： 2025年中国市场食品级混合气体第一梯队、第二梯队和第三梯队厂商（品牌）及市场份额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37： 中国市场不同气体成分食品级混合气体价格走势（2021-2032）&amp;（元/立方米）</w:t>
      </w:r>
      <w:r>
        <w:rPr>
          <w:rFonts w:hint="eastAsia"/>
        </w:rPr>
        <w:br/>
      </w:r>
      <w:r>
        <w:rPr>
          <w:rFonts w:hint="eastAsia"/>
        </w:rPr>
        <w:t>　　图 38： 中国市场不同应用食品级混合气体价格走势（2021-2032）&amp;（元/立方米）</w:t>
      </w:r>
      <w:r>
        <w:rPr>
          <w:rFonts w:hint="eastAsia"/>
        </w:rPr>
        <w:br/>
      </w:r>
      <w:r>
        <w:rPr>
          <w:rFonts w:hint="eastAsia"/>
        </w:rPr>
        <w:t>　　图 39： 食品级混合气体中国企业SWOT分析</w:t>
      </w:r>
      <w:r>
        <w:rPr>
          <w:rFonts w:hint="eastAsia"/>
        </w:rPr>
        <w:br/>
      </w:r>
      <w:r>
        <w:rPr>
          <w:rFonts w:hint="eastAsia"/>
        </w:rPr>
        <w:t>　　图 40： 食品级混合气体产业链</w:t>
      </w:r>
      <w:r>
        <w:rPr>
          <w:rFonts w:hint="eastAsia"/>
        </w:rPr>
        <w:br/>
      </w:r>
      <w:r>
        <w:rPr>
          <w:rFonts w:hint="eastAsia"/>
        </w:rPr>
        <w:t>　　图 41： 食品级混合气体行业采购模式分析</w:t>
      </w:r>
      <w:r>
        <w:rPr>
          <w:rFonts w:hint="eastAsia"/>
        </w:rPr>
        <w:br/>
      </w:r>
      <w:r>
        <w:rPr>
          <w:rFonts w:hint="eastAsia"/>
        </w:rPr>
        <w:t>　　图 42： 食品级混合气体行业生产模式分析</w:t>
      </w:r>
      <w:r>
        <w:rPr>
          <w:rFonts w:hint="eastAsia"/>
        </w:rPr>
        <w:br/>
      </w:r>
      <w:r>
        <w:rPr>
          <w:rFonts w:hint="eastAsia"/>
        </w:rPr>
        <w:t>　　图 43： 食品级混合气体行业销售模式分析</w:t>
      </w:r>
      <w:r>
        <w:rPr>
          <w:rFonts w:hint="eastAsia"/>
        </w:rPr>
        <w:br/>
      </w:r>
      <w:r>
        <w:rPr>
          <w:rFonts w:hint="eastAsia"/>
        </w:rPr>
        <w:t>　　图 44： 中国食品级混合气体产能、产量、产能利用率及发展趋势（2021-2032）&amp;（立方米）</w:t>
      </w:r>
      <w:r>
        <w:rPr>
          <w:rFonts w:hint="eastAsia"/>
        </w:rPr>
        <w:br/>
      </w:r>
      <w:r>
        <w:rPr>
          <w:rFonts w:hint="eastAsia"/>
        </w:rPr>
        <w:t>　　图 45： 中国食品级混合气体产量、市场需求量及发展趋势（2021-2032）&amp;（立方米）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9d50466e744705" w:history="1">
        <w:r>
          <w:rPr>
            <w:rStyle w:val="Hyperlink"/>
          </w:rPr>
          <w:t>2026-2032年中国食品级混合气体行业调研与前景趋势分析报告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9d50466e744705" w:history="1">
        <w:r>
          <w:rPr>
            <w:rStyle w:val="Hyperlink"/>
          </w:rPr>
          <w:t>https://www.20087.com/7/78/ShiPinJiHunHeQiTiHangYeXianZhuangJiQianJing.html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热点：混合气体GB34526、混合在食品加工中有什么作用、食品混合均匀度如何判定、混合气体供应商、混合气体标识牌图片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0ab5ef1dd34a2a" w:history="1">
      <w:r>
        <w:rPr>
          <w:rStyle w:val="Hyperlink"/>
        </w:rPr>
        <w:t>2026-2032年中国食品级混合气体行业调研与前景趋势分析报告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ShiPinJiHunHeQiTiHangYeXianZhuangJiQianJing.html" TargetMode="External" Id="R7d9d50466e7447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ShiPinJiHunHeQiTiHangYeXianZhuangJiQianJing.html" TargetMode="External" Id="R250ab5ef1dd34a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2026-09-06T06:33:01Z</dcterms:created>
  <dcterms:modified xsi:type="dcterms:W3CDTF">2026-09-06T07:33:01Z</dcterms:modified>
  <dc:subject>2026-2032年中国食品级混合气体行业调研与前景趋势分析报告</dc:subject>
  <dc:title>2026-2032年中国食品级混合气体行业调研与前景趋势分析报告</dc:title>
  <cp:keywords>2026-2032年中国食品级混合气体行业调研与前景趋势分析报告</cp:keywords>
  <dc:description>2026-2032年中国食品级混合气体行业调研与前景趋势分析报告</dc:description>
</cp:coreProperties>
</file>