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24c71a7ef4e65" w:history="1">
              <w:r>
                <w:rPr>
                  <w:rStyle w:val="Hyperlink"/>
                </w:rPr>
                <w:t>2025-2031年中国次磷酸钙行业研究分析及发展趋势预测报告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24c71a7ef4e65" w:history="1">
              <w:r>
                <w:rPr>
                  <w:rStyle w:val="Hyperlink"/>
                </w:rPr>
                <w:t>2025-2031年中国次磷酸钙行业研究分析及发展趋势预测报告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24c71a7ef4e65" w:history="1">
                <w:r>
                  <w:rPr>
                    <w:rStyle w:val="Hyperlink"/>
                  </w:rPr>
                  <w:t>https://www.20087.com/8/88/CiLinSuanGaiHangYeQianJingFenXi.html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（CaHPO3）作为一种重要的化工产品，主要应用于磷肥、饲料添加剂、陶瓷、医药和食品等行业。中国次磷酸钙市场在过去几年里经历了显著的增长，特别是在农业和饲料行业中的需求尤为突出。次磷酸钙因其高磷含量和良好的溶解性，成为磷肥和动物饲料中的重要成分。此外，随着环保法规的严格实施，对环境友好型磷源的需求增加，推动了次磷酸钙的市场发展。</w:t>
      </w:r>
      <w:r>
        <w:rPr>
          <w:rFonts w:hint="eastAsia"/>
        </w:rPr>
        <w:br/>
      </w:r>
      <w:r>
        <w:rPr>
          <w:rFonts w:hint="eastAsia"/>
        </w:rPr>
        <w:t>　　未来，次磷酸钙行业将更加注重可持续性和技术创新。随着全球对可持续农业和绿色饲料的重视，次磷酸钙的环保特性和经济效益将使其在市场中占据更有利的位置。行业将加大研发投入，探索次磷酸钙在新型肥料和饲料添加剂中的应用，以及提高其在陶瓷和医药行业的附加值。同时，通过改进生产工艺，减少副产品和废弃物，实现循环经济模式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24c71a7ef4e65" w:history="1">
        <w:r>
          <w:rPr>
            <w:rStyle w:val="Hyperlink"/>
          </w:rPr>
          <w:t>2025-2031年中国次磷酸钙行业研究分析及发展趋势预测报告</w:t>
        </w:r>
      </w:hyperlink>
      <w:r>
        <w:rPr>
          <w:rFonts w:hint="eastAsia"/>
        </w:rPr>
        <w:t>》依托权威机构及相关协会的数据资料，全面解析了次磷酸钙行业现状、市场需求及市场规模，系统梳理了次磷酸钙产业链结构、价格趋势及各细分市场动态。报告对次磷酸钙市场前景与发展趋势进行了科学预测，重点分析了品牌竞争格局、市场集中度及主要企业的经营表现。同时，通过SWOT分析揭示了次磷酸钙行业面临的机遇与风险，为次磷酸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次磷酸钙定义及概况</w:t>
      </w:r>
      <w:r>
        <w:rPr>
          <w:rFonts w:hint="eastAsia"/>
        </w:rPr>
        <w:br/>
      </w:r>
      <w:r>
        <w:rPr>
          <w:rFonts w:hint="eastAsia"/>
        </w:rPr>
        <w:t>　　第一节 次磷酸钙概述</w:t>
      </w:r>
      <w:r>
        <w:rPr>
          <w:rFonts w:hint="eastAsia"/>
        </w:rPr>
        <w:br/>
      </w:r>
      <w:r>
        <w:rPr>
          <w:rFonts w:hint="eastAsia"/>
        </w:rPr>
        <w:t>　　第二节 次磷酸钙相关标准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次磷酸钙产品生产工艺及技术趋势研究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提高次磷酸钙技术的策略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次磷酸钙行业发展形势分析</w:t>
      </w:r>
      <w:r>
        <w:rPr>
          <w:rFonts w:hint="eastAsia"/>
        </w:rPr>
        <w:br/>
      </w:r>
      <w:r>
        <w:rPr>
          <w:rFonts w:hint="eastAsia"/>
        </w:rPr>
        <w:t>　　第一节 次磷酸钙行业发展概况</w:t>
      </w:r>
      <w:r>
        <w:rPr>
          <w:rFonts w:hint="eastAsia"/>
        </w:rPr>
        <w:br/>
      </w:r>
      <w:r>
        <w:rPr>
          <w:rFonts w:hint="eastAsia"/>
        </w:rPr>
        <w:t>　　第二节 2020-2025年次磷酸钙行业运行分析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国内次磷酸钙生产现状分析</w:t>
      </w:r>
      <w:r>
        <w:rPr>
          <w:rFonts w:hint="eastAsia"/>
        </w:rPr>
        <w:br/>
      </w:r>
      <w:r>
        <w:rPr>
          <w:rFonts w:hint="eastAsia"/>
        </w:rPr>
        <w:t>　　第一节 国内次磷酸钙生产企业现状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国内次磷酸钙产能、产量分析与预测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次磷酸钙产业的生命周期分析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2025年国内次磷酸钙市场现状分析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一、次磷酸钙市场需求的规模</w:t>
      </w:r>
      <w:r>
        <w:rPr>
          <w:rFonts w:hint="eastAsia"/>
        </w:rPr>
        <w:br/>
      </w:r>
      <w:r>
        <w:rPr>
          <w:rFonts w:hint="eastAsia"/>
        </w:rPr>
        <w:t>　　　　二、影响次磷酸钙市场需求的因素</w:t>
      </w:r>
      <w:r>
        <w:rPr>
          <w:rFonts w:hint="eastAsia"/>
        </w:rPr>
        <w:br/>
      </w:r>
      <w:r>
        <w:rPr>
          <w:rFonts w:hint="eastAsia"/>
        </w:rPr>
        <w:t>　　　　三、次磷酸钙市场需求规模预测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一、华北地区次磷酸钙行业市场调研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二、东北地区次磷酸钙行业市场调研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三、华东地区次磷酸钙行业市场调研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四、中南地区次磷酸钙行业市场调研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五、西南地区次磷酸钙行业市场调研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六、西北地区次磷酸钙行业市场调研</w:t>
      </w:r>
      <w:r>
        <w:rPr>
          <w:rFonts w:hint="eastAsia"/>
        </w:rPr>
        <w:br/>
      </w:r>
      <w:r>
        <w:rPr>
          <w:rFonts w:hint="eastAsia"/>
        </w:rPr>
        <w:t>　　第三节 次磷酸钙销售渠道分析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次磷酸钙进出口分析</w:t>
      </w:r>
      <w:r>
        <w:rPr>
          <w:rFonts w:hint="eastAsia"/>
        </w:rPr>
        <w:br/>
      </w:r>
      <w:r>
        <w:rPr>
          <w:rFonts w:hint="eastAsia"/>
        </w:rPr>
        <w:t>　　第一节 国外次磷酸钙市场调研</w:t>
      </w:r>
      <w:r>
        <w:rPr>
          <w:rFonts w:hint="eastAsia"/>
        </w:rPr>
        <w:br/>
      </w:r>
      <w:r>
        <w:rPr>
          <w:rFonts w:hint="eastAsia"/>
        </w:rPr>
        <w:t>　　第二节 次磷酸钙进出口量值</w:t>
      </w:r>
      <w:r>
        <w:rPr>
          <w:rFonts w:hint="eastAsia"/>
        </w:rPr>
        <w:br/>
      </w:r>
      <w:r>
        <w:rPr>
          <w:rFonts w:hint="eastAsia"/>
        </w:rPr>
        <w:t>　　　　一、次磷酸钙进口量值</w:t>
      </w:r>
      <w:r>
        <w:rPr>
          <w:rFonts w:hint="eastAsia"/>
        </w:rPr>
        <w:br/>
      </w:r>
      <w:r>
        <w:rPr>
          <w:rFonts w:hint="eastAsia"/>
        </w:rPr>
        <w:t>　　　　二、次磷酸钙出口量值</w:t>
      </w:r>
      <w:r>
        <w:rPr>
          <w:rFonts w:hint="eastAsia"/>
        </w:rPr>
        <w:br/>
      </w:r>
      <w:r>
        <w:rPr>
          <w:rFonts w:hint="eastAsia"/>
        </w:rPr>
        <w:t>　　第三节 次磷酸钙进出口分析与预测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2025年次磷酸钙价格走势分析</w:t>
      </w:r>
      <w:r>
        <w:rPr>
          <w:rFonts w:hint="eastAsia"/>
        </w:rPr>
        <w:br/>
      </w:r>
      <w:r>
        <w:rPr>
          <w:rFonts w:hint="eastAsia"/>
        </w:rPr>
        <w:t>　　第一节 次磷酸钙历史价格回顾</w:t>
      </w:r>
      <w:r>
        <w:rPr>
          <w:rFonts w:hint="eastAsia"/>
        </w:rPr>
        <w:br/>
      </w:r>
      <w:r>
        <w:rPr>
          <w:rFonts w:hint="eastAsia"/>
        </w:rPr>
        <w:t>　　第二节 次磷酸钙价格影响因素</w:t>
      </w:r>
      <w:r>
        <w:rPr>
          <w:rFonts w:hint="eastAsia"/>
        </w:rPr>
        <w:br/>
      </w:r>
      <w:r>
        <w:rPr>
          <w:rFonts w:hint="eastAsia"/>
        </w:rPr>
        <w:t>　　第三节 2025年次磷酸钙的当前市场价格及评述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国内次磷酸钙产品市场供需分析</w:t>
      </w:r>
      <w:r>
        <w:rPr>
          <w:rFonts w:hint="eastAsia"/>
        </w:rPr>
        <w:br/>
      </w:r>
      <w:r>
        <w:rPr>
          <w:rFonts w:hint="eastAsia"/>
        </w:rPr>
        <w:t>　　第一节 次磷酸钙市场特征分析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第二节 次磷酸钙市场需求情况分析</w:t>
      </w:r>
      <w:r>
        <w:rPr>
          <w:rFonts w:hint="eastAsia"/>
        </w:rPr>
        <w:br/>
      </w:r>
      <w:r>
        <w:rPr>
          <w:rFonts w:hint="eastAsia"/>
        </w:rPr>
        <w:t>　　第三节 次磷酸钙市场供给情况分析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2025年中国次磷酸钙市场影响因素分析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次磷酸钙及其主要上下游产品</w:t>
      </w:r>
      <w:r>
        <w:rPr>
          <w:rFonts w:hint="eastAsia"/>
        </w:rPr>
        <w:br/>
      </w:r>
      <w:r>
        <w:rPr>
          <w:rFonts w:hint="eastAsia"/>
        </w:rPr>
        <w:t>　　第一节 次磷酸钙主要上游产品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绍兴县海兴化工科技有限公司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第二节 江苏康祥集团公司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第三节 湖北天湖化工有限公司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第四节 江苏省丹爱化工有限公司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第五节 武汉市汉业武洲化工新材料有限公司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未来次磷酸钙市场趋势分析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次磷酸钙产品行业前景调研分析</w:t>
      </w:r>
      <w:r>
        <w:rPr>
          <w:rFonts w:hint="eastAsia"/>
        </w:rPr>
        <w:br/>
      </w:r>
      <w:r>
        <w:rPr>
          <w:rFonts w:hint="eastAsia"/>
        </w:rPr>
        <w:t>　　第一节 次磷酸钙产品投资机会</w:t>
      </w:r>
      <w:r>
        <w:rPr>
          <w:rFonts w:hint="eastAsia"/>
        </w:rPr>
        <w:br/>
      </w:r>
      <w:r>
        <w:rPr>
          <w:rFonts w:hint="eastAsia"/>
        </w:rPr>
        <w:t>　　第二节 次磷酸钙产品投资前景</w:t>
      </w:r>
      <w:r>
        <w:rPr>
          <w:rFonts w:hint="eastAsia"/>
        </w:rPr>
        <w:br/>
      </w:r>
      <w:r>
        <w:rPr>
          <w:rFonts w:hint="eastAsia"/>
        </w:rPr>
        <w:t>　　第三节 次磷酸钙产品投资收益预测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 次磷酸钙行业未来投资方向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24c71a7ef4e65" w:history="1">
        <w:r>
          <w:rPr>
            <w:rStyle w:val="Hyperlink"/>
          </w:rPr>
          <w:t>2025-2031年中国次磷酸钙行业研究分析及发展趋势预测报告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24c71a7ef4e65" w:history="1">
        <w:r>
          <w:rPr>
            <w:rStyle w:val="Hyperlink"/>
          </w:rPr>
          <w:t>https://www.20087.com/8/88/CiLinSuanGaiHangYeQianJingFenXi.html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a6ff6d764036" w:history="1">
      <w:r>
        <w:rPr>
          <w:rStyle w:val="Hyperlink"/>
        </w:rPr>
        <w:t>2025-2031年中国次磷酸钙行业研究分析及发展趋势预测报告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iLinSuanGaiHangYeQianJingFenXi.html" TargetMode="External" Id="R24724c71a7ef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iLinSuanGaiHangYeQianJingFenXi.html" TargetMode="External" Id="R02eba6ff6d76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2025-03-13T05:29:00Z</dcterms:created>
  <dcterms:modified xsi:type="dcterms:W3CDTF">2025-03-13T06:29:00Z</dcterms:modified>
  <dc:subject>2025-2031年中国次磷酸钙行业研究分析及发展趋势预测报告</dc:subject>
  <dc:title>2025-2031年中国次磷酸钙行业研究分析及发展趋势预测报告</dc:title>
  <cp:keywords>2025-2031年中国次磷酸钙行业研究分析及发展趋势预测报告</cp:keywords>
  <dc:description>2025-2031年中国次磷酸钙行业研究分析及发展趋势预测报告</dc:description>
</cp:coreProperties>
</file>