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bbbf4a45d0452d" w:history="1">
              <w:r>
                <w:rPr>
                  <w:rStyle w:val="Hyperlink"/>
                </w:rPr>
                <w:t>2023-2029年中国N，N-二甲基丙酰胺市场现状深度调研与发展趋势预测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bbbf4a45d0452d" w:history="1">
              <w:r>
                <w:rPr>
                  <w:rStyle w:val="Hyperlink"/>
                </w:rPr>
                <w:t>2023-2029年中国N，N-二甲基丙酰胺市场现状深度调研与发展趋势预测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2585688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bbbf4a45d0452d" w:history="1">
                <w:r>
                  <w:rPr>
                    <w:rStyle w:val="Hyperlink"/>
                  </w:rPr>
                  <w:t>https://www.20087.com/8/68/NNErJiaJiBingXianAnFaZhanQuShiFe.html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，N-二甲基丙酰胺（DMAP）是一种重要的有机溶剂和化学中间体，广泛应用于制药、染料、塑料和涂料等行业。近年来，随着精细化工技术的发展，DMAP的合成工艺不断优化，生产效率得到提高，同时在环境保护方面也取得了进步。DMAP因其良好的溶解性和稳定性，在合成反应中常作为催化剂或溶剂使用，特别是在药物合成过程中扮演着重要角色。随着医药行业对高效、绿色合成路径的需求增加，DMAP的应用范围和需求量也在不断扩大。</w:t>
      </w:r>
      <w:r>
        <w:rPr>
          <w:rFonts w:hint="eastAsia"/>
        </w:rPr>
        <w:br/>
      </w:r>
      <w:r>
        <w:rPr>
          <w:rFonts w:hint="eastAsia"/>
        </w:rPr>
        <w:t>　　未来，N，N-二甲基丙酰胺的发展将更加注重技术创新和环境保护。一方面，随着制药行业对高效、低毒催化剂的需求增加，DMAP作为催化剂的应用将进一步扩大，特别是对于那些难以合成或需要复杂条件的化合物。另一方面，随着全球对化学品生产和使用的环保要求越来越高，开发更加环保的DMAP合成工艺和使用方法将成为行业趋势。此外，通过改进DMAP的纯度和稳定性，提高其在精细化工和医药合成中的应用性能，也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bbbf4a45d0452d" w:history="1">
        <w:r>
          <w:rPr>
            <w:rStyle w:val="Hyperlink"/>
          </w:rPr>
          <w:t>2023-2029年中国N，N-二甲基丙酰胺市场现状深度调研与发展趋势预测</w:t>
        </w:r>
      </w:hyperlink>
      <w:r>
        <w:rPr>
          <w:rFonts w:hint="eastAsia"/>
        </w:rPr>
        <w:t>》专业、系统地分析了N，N-二甲基丙酰胺行业现状，包括市场需求、市场规模及价格动态，全面梳理了N，N-二甲基丙酰胺产业链结构，并对N，N-二甲基丙酰胺细分市场进行了探究。N，N-二甲基丙酰胺报告基于详实数据，科学预测了N，N-二甲基丙酰胺市场发展前景和发展趋势，同时剖析了N，N-二甲基丙酰胺品牌竞争、市场集中度以及重点企业的市场地位。在识别风险与机遇的基础上，N，N-二甲基丙酰胺报告提出了针对性的发展策略和建议。N，N-二甲基丙酰胺报告为N，N-二甲基丙酰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我国N，N-二甲基丙酰胺概述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国外N，N-二甲基丙酰胺市场发展概况</w:t>
      </w:r>
      <w:r>
        <w:rPr>
          <w:rFonts w:hint="eastAsia"/>
        </w:rPr>
        <w:br/>
      </w:r>
      <w:r>
        <w:rPr>
          <w:rFonts w:hint="eastAsia"/>
        </w:rPr>
        <w:t>　　第一节 全球N，N-二甲基丙酰胺市场分析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我国N，N-二甲基丙酰胺环境分析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我国N，N-二甲基丙酰胺技术发展分析</w:t>
      </w:r>
      <w:r>
        <w:rPr>
          <w:rFonts w:hint="eastAsia"/>
        </w:rPr>
        <w:br/>
      </w:r>
      <w:r>
        <w:rPr>
          <w:rFonts w:hint="eastAsia"/>
        </w:rPr>
        <w:t>　　第一节 当前我国N，N-二甲基丙酰胺技术发展现况分析</w:t>
      </w:r>
      <w:r>
        <w:rPr>
          <w:rFonts w:hint="eastAsia"/>
        </w:rPr>
        <w:br/>
      </w:r>
      <w:r>
        <w:rPr>
          <w:rFonts w:hint="eastAsia"/>
        </w:rPr>
        <w:t>　　第二节 我国N，N-二甲基丙酰胺技术成熟度分析</w:t>
      </w:r>
      <w:r>
        <w:rPr>
          <w:rFonts w:hint="eastAsia"/>
        </w:rPr>
        <w:br/>
      </w:r>
      <w:r>
        <w:rPr>
          <w:rFonts w:hint="eastAsia"/>
        </w:rPr>
        <w:t>　　第三节 中外N，N-二甲基丙酰胺技术差距及其主要因素分析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提高我国N，N-二甲基丙酰胺技术的策略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N，N-二甲基丙酰胺市场特性分析</w:t>
      </w:r>
      <w:r>
        <w:rPr>
          <w:rFonts w:hint="eastAsia"/>
        </w:rPr>
        <w:br/>
      </w:r>
      <w:r>
        <w:rPr>
          <w:rFonts w:hint="eastAsia"/>
        </w:rPr>
        <w:t>　　第一节 集中度N，N-二甲基丙酰胺及预测</w:t>
      </w:r>
      <w:r>
        <w:rPr>
          <w:rFonts w:hint="eastAsia"/>
        </w:rPr>
        <w:br/>
      </w:r>
      <w:r>
        <w:rPr>
          <w:rFonts w:hint="eastAsia"/>
        </w:rPr>
        <w:t>　　第二节 SWOTN，N-二甲基丙酰胺及预测</w:t>
      </w:r>
      <w:r>
        <w:rPr>
          <w:rFonts w:hint="eastAsia"/>
        </w:rPr>
        <w:br/>
      </w:r>
      <w:r>
        <w:rPr>
          <w:rFonts w:hint="eastAsia"/>
        </w:rPr>
        <w:t>　　　　一、N，N-二甲基丙酰胺优势</w:t>
      </w:r>
      <w:r>
        <w:rPr>
          <w:rFonts w:hint="eastAsia"/>
        </w:rPr>
        <w:br/>
      </w:r>
      <w:r>
        <w:rPr>
          <w:rFonts w:hint="eastAsia"/>
        </w:rPr>
        <w:t>　　　　二、N，N-二甲基丙酰胺劣势</w:t>
      </w:r>
      <w:r>
        <w:rPr>
          <w:rFonts w:hint="eastAsia"/>
        </w:rPr>
        <w:br/>
      </w:r>
      <w:r>
        <w:rPr>
          <w:rFonts w:hint="eastAsia"/>
        </w:rPr>
        <w:t>　　　　三、N，N-二甲基丙酰胺机会</w:t>
      </w:r>
      <w:r>
        <w:rPr>
          <w:rFonts w:hint="eastAsia"/>
        </w:rPr>
        <w:br/>
      </w:r>
      <w:r>
        <w:rPr>
          <w:rFonts w:hint="eastAsia"/>
        </w:rPr>
        <w:t>　　　　四、N，N-二甲基丙酰胺风险</w:t>
      </w:r>
      <w:r>
        <w:rPr>
          <w:rFonts w:hint="eastAsia"/>
        </w:rPr>
        <w:br/>
      </w:r>
      <w:r>
        <w:rPr>
          <w:rFonts w:hint="eastAsia"/>
        </w:rPr>
        <w:t>　　第三节 进入退出状况N，N-二甲基丙酰胺及预测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我国N，N-二甲基丙酰胺发展现状</w:t>
      </w:r>
      <w:r>
        <w:rPr>
          <w:rFonts w:hint="eastAsia"/>
        </w:rPr>
        <w:br/>
      </w:r>
      <w:r>
        <w:rPr>
          <w:rFonts w:hint="eastAsia"/>
        </w:rPr>
        <w:t>　　第一节 我国N，N-二甲基丙酰胺市场现状分析及预测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我国N，N-二甲基丙酰胺产量分析及预测</w:t>
      </w:r>
      <w:r>
        <w:rPr>
          <w:rFonts w:hint="eastAsia"/>
        </w:rPr>
        <w:br/>
      </w:r>
      <w:r>
        <w:rPr>
          <w:rFonts w:hint="eastAsia"/>
        </w:rPr>
        <w:t>　　第三节 我国N，N-二甲基丙酰胺市场需求分析及预测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一、我国N，N-二甲基丙酰胺需求特点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我国N，N-二甲基丙酰胺价格趋势分析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2018-2023年我国N，N-二甲基丙酰胺行业经济运行</w:t>
      </w:r>
      <w:r>
        <w:rPr>
          <w:rFonts w:hint="eastAsia"/>
        </w:rPr>
        <w:br/>
      </w:r>
      <w:r>
        <w:rPr>
          <w:rFonts w:hint="eastAsia"/>
        </w:rPr>
        <w:t>　　第一节 2018-2023年行业偿债能力分析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2018-2023年我国N，N-二甲基丙酰胺进出口分析</w:t>
      </w:r>
      <w:r>
        <w:rPr>
          <w:rFonts w:hint="eastAsia"/>
        </w:rPr>
        <w:br/>
      </w:r>
      <w:r>
        <w:rPr>
          <w:rFonts w:hint="eastAsia"/>
        </w:rPr>
        <w:t>　　第一节 2023年N，N-二甲基丙酰胺进出口特点</w:t>
      </w:r>
      <w:r>
        <w:rPr>
          <w:rFonts w:hint="eastAsia"/>
        </w:rPr>
        <w:br/>
      </w:r>
      <w:r>
        <w:rPr>
          <w:rFonts w:hint="eastAsia"/>
        </w:rPr>
        <w:t>　　第二节 N，N-二甲基丙酰胺进口分析</w:t>
      </w:r>
      <w:r>
        <w:rPr>
          <w:rFonts w:hint="eastAsia"/>
        </w:rPr>
        <w:br/>
      </w:r>
      <w:r>
        <w:rPr>
          <w:rFonts w:hint="eastAsia"/>
        </w:rPr>
        <w:t>　　第三节 N，N-二甲基丙酰胺出口分析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2018-2023年主要N，N-二甲基丙酰胺企业及竞争格局</w:t>
      </w:r>
      <w:r>
        <w:rPr>
          <w:rFonts w:hint="eastAsia"/>
        </w:rPr>
        <w:br/>
      </w:r>
      <w:r>
        <w:rPr>
          <w:rFonts w:hint="eastAsia"/>
        </w:rPr>
        <w:t>　　第一节 霖谊化工科技有限公司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三、2018-2023年财务分析</w:t>
      </w:r>
      <w:r>
        <w:rPr>
          <w:rFonts w:hint="eastAsia"/>
        </w:rPr>
        <w:br/>
      </w:r>
      <w:r>
        <w:rPr>
          <w:rFonts w:hint="eastAsia"/>
        </w:rPr>
        <w:t>　　　　四、N，N-二甲基丙酰胺产品分析</w:t>
      </w:r>
      <w:r>
        <w:rPr>
          <w:rFonts w:hint="eastAsia"/>
        </w:rPr>
        <w:br/>
      </w:r>
      <w:r>
        <w:rPr>
          <w:rFonts w:hint="eastAsia"/>
        </w:rPr>
        <w:t>　　第二节 绍兴市方晓化工有限公司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三、2018-2023年财务分析</w:t>
      </w:r>
      <w:r>
        <w:rPr>
          <w:rFonts w:hint="eastAsia"/>
        </w:rPr>
        <w:br/>
      </w:r>
      <w:r>
        <w:rPr>
          <w:rFonts w:hint="eastAsia"/>
        </w:rPr>
        <w:t>　　　　四、N，N-二甲基丙酰胺产品分析</w:t>
      </w:r>
      <w:r>
        <w:rPr>
          <w:rFonts w:hint="eastAsia"/>
        </w:rPr>
        <w:br/>
      </w:r>
      <w:r>
        <w:rPr>
          <w:rFonts w:hint="eastAsia"/>
        </w:rPr>
        <w:t>　　第三节 湖北楚盛威化工有限公司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三、2018-2023年财务分析</w:t>
      </w:r>
      <w:r>
        <w:rPr>
          <w:rFonts w:hint="eastAsia"/>
        </w:rPr>
        <w:br/>
      </w:r>
      <w:r>
        <w:rPr>
          <w:rFonts w:hint="eastAsia"/>
        </w:rPr>
        <w:t>　　　　四、N，N-二甲基丙酰胺产品分析</w:t>
      </w:r>
      <w:r>
        <w:rPr>
          <w:rFonts w:hint="eastAsia"/>
        </w:rPr>
        <w:br/>
      </w:r>
      <w:r>
        <w:rPr>
          <w:rFonts w:hint="eastAsia"/>
        </w:rPr>
        <w:t>　　第四节 武汉市合中生化制造有限公司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三、2018-2023年财务分析</w:t>
      </w:r>
      <w:r>
        <w:rPr>
          <w:rFonts w:hint="eastAsia"/>
        </w:rPr>
        <w:br/>
      </w:r>
      <w:r>
        <w:rPr>
          <w:rFonts w:hint="eastAsia"/>
        </w:rPr>
        <w:t>　　　　四、N，N-二甲基丙酰胺产品分析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2023-2029年N，N-二甲基丙酰胺投资建议</w:t>
      </w:r>
      <w:r>
        <w:rPr>
          <w:rFonts w:hint="eastAsia"/>
        </w:rPr>
        <w:br/>
      </w:r>
      <w:r>
        <w:rPr>
          <w:rFonts w:hint="eastAsia"/>
        </w:rPr>
        <w:t>　　第一节 N，N-二甲基丙酰胺投资环境分析</w:t>
      </w:r>
      <w:r>
        <w:rPr>
          <w:rFonts w:hint="eastAsia"/>
        </w:rPr>
        <w:br/>
      </w:r>
      <w:r>
        <w:rPr>
          <w:rFonts w:hint="eastAsia"/>
        </w:rPr>
        <w:t>　　第二节 N，N-二甲基丙酰胺投资进入壁垒分析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N，N-二甲基丙酰胺投资建议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2023-2029年我国N，N-二甲基丙酰胺未来发展预测及投资前景分析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未来N，N-二甲基丙酰胺行业发展趋势分析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一、未来N，N-二甲基丙酰胺行业发展分析</w:t>
      </w:r>
      <w:r>
        <w:rPr>
          <w:rFonts w:hint="eastAsia"/>
        </w:rPr>
        <w:br/>
      </w:r>
      <w:r>
        <w:rPr>
          <w:rFonts w:hint="eastAsia"/>
        </w:rPr>
        <w:t>　　　　二、未来N，N-二甲基丙酰胺行业技术开发方向</w:t>
      </w:r>
      <w:r>
        <w:rPr>
          <w:rFonts w:hint="eastAsia"/>
        </w:rPr>
        <w:br/>
      </w:r>
      <w:r>
        <w:rPr>
          <w:rFonts w:hint="eastAsia"/>
        </w:rPr>
        <w:t>　　第二节 N，N-二甲基丙酰胺行业相关趋势预测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2023-2029年业内专家对我国N，N-二甲基丙酰胺投资的建议及观点</w:t>
      </w:r>
      <w:r>
        <w:rPr>
          <w:rFonts w:hint="eastAsia"/>
        </w:rPr>
        <w:br/>
      </w:r>
      <w:r>
        <w:rPr>
          <w:rFonts w:hint="eastAsia"/>
        </w:rPr>
        <w:t>　　第一节 N，N-二甲基丙酰胺行业投资机遇</w:t>
      </w:r>
      <w:r>
        <w:rPr>
          <w:rFonts w:hint="eastAsia"/>
        </w:rPr>
        <w:br/>
      </w:r>
      <w:r>
        <w:rPr>
          <w:rFonts w:hint="eastAsia"/>
        </w:rPr>
        <w:t>　　第二节 N，N-二甲基丙酰胺行业投资风险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中智⋅林－行业应对策略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bbbf4a45d0452d" w:history="1">
        <w:r>
          <w:rPr>
            <w:rStyle w:val="Hyperlink"/>
          </w:rPr>
          <w:t>2023-2029年中国N，N-二甲基丙酰胺市场现状深度调研与发展趋势预测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2585688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bbbf4a45d0452d" w:history="1">
        <w:r>
          <w:rPr>
            <w:rStyle w:val="Hyperlink"/>
          </w:rPr>
          <w:t>https://www.20087.com/8/68/NNErJiaJiBingXianAnFaZhanQuShiFe.html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f718a102664567" w:history="1">
      <w:r>
        <w:rPr>
          <w:rStyle w:val="Hyperlink"/>
        </w:rPr>
        <w:t>2023-2029年中国N，N-二甲基丙酰胺市场现状深度调研与发展趋势预测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NNErJiaJiBingXianAnFaZhanQuShiFe.html" TargetMode="External" Id="R1cbbbf4a45d045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NNErJiaJiBingXianAnFaZhanQuShiFe.html" TargetMode="External" Id="R94f718a1026645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2023-04-12T01:51:00Z</dcterms:created>
  <dcterms:modified xsi:type="dcterms:W3CDTF">2023-04-12T02:51:00Z</dcterms:modified>
  <dc:subject>2023-2029年中国N，N-二甲基丙酰胺市场现状深度调研与发展趋势预测</dc:subject>
  <dc:title>2023-2029年中国N，N-二甲基丙酰胺市场现状深度调研与发展趋势预测</dc:title>
  <cp:keywords>2023-2029年中国N，N-二甲基丙酰胺市场现状深度调研与发展趋势预测</cp:keywords>
  <dc:description>2023-2029年中国N，N-二甲基丙酰胺市场现状深度调研与发展趋势预测</dc:description>
</cp:coreProperties>
</file>