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800a14ec4f85" w:history="1">
              <w:r>
                <w:rPr>
                  <w:rStyle w:val="Hyperlink"/>
                </w:rPr>
                <w:t>中国均聚聚丙烯市场现状研究分析与发展前景预测报告（2026-2032年）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800a14ec4f85" w:history="1">
              <w:r>
                <w:rPr>
                  <w:rStyle w:val="Hyperlink"/>
                </w:rPr>
                <w:t>中国均聚聚丙烯市场现状研究分析与发展前景预测报告（2026-2032年）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800a14ec4f85" w:history="1">
                <w:r>
                  <w:rPr>
                    <w:rStyle w:val="Hyperlink"/>
                  </w:rPr>
                  <w:t>https://www.20087.com/8/58/JunJuJuBingXiDeXianZhuangYuFaZhanQianJing.html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聚聚丙烯是由丙烯单体聚合而成的热塑性树脂，作为聚丙烯家族中产量最大、应用最广的基础品类，凭借高刚性、良好的耐热性及优异的电绝缘性能，广泛应用于拉丝、注塑、薄膜及管材等领域。目前，该行业面临产能结构性过剩与同质化竞争的双重挑战，通用型产品（如拉丝料、普通注塑料）市场趋于饱和，利润空间受原油价格波动及供需关系影响显著。然而，随着下游产业升级，市场对高熔指、高结晶度及低挥发性的差异化产品需求日益增长。生产工艺方面，液相本体法与气相法工艺的优化，使得装置能够灵活切换牌号，提升了应对市场变化的敏捷性。同时，国产催化剂技术的突破，有效降低了生产成本并提升了产品的等规度与分子量分布控制能力。</w:t>
      </w:r>
      <w:r>
        <w:rPr>
          <w:rFonts w:hint="eastAsia"/>
        </w:rPr>
        <w:br/>
      </w:r>
      <w:r>
        <w:rPr>
          <w:rFonts w:hint="eastAsia"/>
        </w:rPr>
        <w:t>　　未来，均聚聚丙烯将向“高端化改性、绿色低碳化、功能化定制”方向转型。市场调研网认为，高端化改性方面，通过共聚改性、纳米复合及接枝技术，赋予材料高抗冲、高透明或抗静电等特性，以满足新能源汽车、高端医疗器械及5G通信材料对高性能树脂的需求。绿色低碳化方面，生物基丙烯聚合及化学回收技术的商业化应用，将推动“绿色聚丙烯”进入市场，助力下游品牌商实现碳中和目标。功能化定制方面，针对特定应用场景（如无纺布纺丝、锂电池隔膜、食品级包装）的专用料开发将成为竞争焦点，企业将从单纯卖产品向提供“材料+配方+工艺”的综合解决方案转变，通过技术壁垒构建新的盈利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e800a14ec4f85" w:history="1">
        <w:r>
          <w:rPr>
            <w:rStyle w:val="Hyperlink"/>
          </w:rPr>
          <w:t>中国均聚聚丙烯市场现状研究分析与发展前景预测报告（2026-2032年）</w:t>
        </w:r>
      </w:hyperlink>
      <w:r>
        <w:rPr>
          <w:rFonts w:hint="eastAsia"/>
        </w:rPr>
        <w:t>》，2025年均聚聚丙烯行业市场规模达 亿元，预计2032年市场规模将达 亿元，期间年均复合增长率（CAGR）达 %。报告通过对均聚聚丙烯行业的全面调研，系统分析了均聚聚丙烯市场规模、技术现状及未来发展方向，揭示了行业竞争格局的演变趋势与潜在问题。同时，报告评估了均聚聚丙烯行业投资价值与效益，识别了发展中的主要挑战与机遇，并结合SWOT分析为投资者和企业提供了科学的战略建议。此外，报告重点聚焦均聚聚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均聚聚丙烯行业概述</w:t>
      </w:r>
      <w:r>
        <w:rPr>
          <w:rFonts w:hint="eastAsia"/>
        </w:rPr>
        <w:br/>
      </w:r>
      <w:r>
        <w:rPr>
          <w:rFonts w:hint="eastAsia"/>
        </w:rPr>
        <w:t>　　第一节 均聚聚丙烯定义与分类</w:t>
      </w:r>
      <w:r>
        <w:rPr>
          <w:rFonts w:hint="eastAsia"/>
        </w:rPr>
        <w:br/>
      </w:r>
      <w:r>
        <w:rPr>
          <w:rFonts w:hint="eastAsia"/>
        </w:rPr>
        <w:t>　　第二节 均聚聚丙烯应用领域</w:t>
      </w:r>
      <w:r>
        <w:rPr>
          <w:rFonts w:hint="eastAsia"/>
        </w:rPr>
        <w:br/>
      </w:r>
      <w:r>
        <w:rPr>
          <w:rFonts w:hint="eastAsia"/>
        </w:rPr>
        <w:t>　　第三节 均聚聚丙烯行业经济指标分析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一、均聚聚丙烯行业赢利性评估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二、均聚聚丙烯行业成长速度分析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三、均聚聚丙烯附加值提升空间探讨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四、均聚聚丙烯行业进入壁垒分析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五、均聚聚丙烯行业风险性评估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六、均聚聚丙烯行业周期性分析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七、均聚聚丙烯行业竞争程度指标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八、均聚聚丙烯行业成熟度综合分析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均聚聚丙烯产业链及经营模式分析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三、均聚聚丙烯销售模式与渠道策略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全球均聚聚丙烯市场发展分析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2025-2026年全球均聚聚丙烯行业发展分析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一、全球均聚聚丙烯行业市场规模与趋势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二、全球均聚聚丙烯行业发展特点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三、全球均聚聚丙烯行业竞争格局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主要国家与地区均聚聚丙烯市场分析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2026-2032年全球均聚聚丙烯行业发展趋势与前景预测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一、均聚聚丙烯行业发展趋势</w:t>
      </w:r>
      <w:r>
        <w:rPr>
          <w:rFonts w:hint="eastAsia"/>
        </w:rPr>
        <w:br/>
      </w:r>
      <w:r>
        <w:rPr>
          <w:rFonts w:hint="eastAsia"/>
        </w:rPr>
        <w:t>　　　　二、均聚聚丙烯行业发展潜力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中国均聚聚丙烯行业市场分析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2025-2026年均聚聚丙烯产能与投资动态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一、国内均聚聚丙烯产能现状与利用效率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二、均聚聚丙烯产能扩张与投资动态分析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2026-2032年均聚聚丙烯行业产量统计与趋势预测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一、2020-2025年均聚聚丙烯行业产量与增长趋势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1、2020-2025年均聚聚丙烯产量及增长趋势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2、2020-2025年均聚聚丙烯细分产品产量及份额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二、均聚聚丙烯产量影响因素分析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三、2026-2032年均聚聚丙烯产量预测</w:t>
      </w:r>
      <w:r>
        <w:rPr>
          <w:rFonts w:hint="eastAsia"/>
        </w:rPr>
        <w:br/>
      </w:r>
      <w:r>
        <w:rPr>
          <w:rFonts w:hint="eastAsia"/>
        </w:rPr>
        <w:t>　　第三节 2026-2032年均聚聚丙烯市场需求与销售分析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一、2025-2026年均聚聚丙烯行业需求现状</w:t>
      </w:r>
      <w:r>
        <w:rPr>
          <w:rFonts w:hint="eastAsia"/>
        </w:rPr>
        <w:br/>
      </w:r>
      <w:r>
        <w:rPr>
          <w:rFonts w:hint="eastAsia"/>
        </w:rPr>
        <w:t>　　　　二、均聚聚丙烯客户群体与需求特点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三、2020-2025年均聚聚丙烯行业销售规模分析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四、2026-2032年均聚聚丙烯市场增长潜力与规模预测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2025-2026年均聚聚丙烯行业技术发展现状及趋势分析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均聚聚丙烯行业技术发展现状分析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国内外均聚聚丙烯行业技术差距分析及差距形成的主要原因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均聚聚丙烯行业技术发展方向、趋势预测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提升均聚聚丙烯行业技术能力策略建议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中国均聚聚丙烯细分市场分析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一、2025-2026年均聚聚丙烯主要细分产品市场现状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均聚聚丙烯价格机制与竞争策略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一、2020-2025年均聚聚丙烯市场价格走势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均聚聚丙烯定价策略与方法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2026-2032年均聚聚丙烯价格竞争态势与趋势预测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中国均聚聚丙烯行业重点区域市场研究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2025-2026年重点区域均聚聚丙烯市场发展概况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二、2020-2025年均聚聚丙烯市场需求规模情况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三、2026-2032年均聚聚丙烯行业发展潜力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二、2020-2025年均聚聚丙烯市场需求规模情况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三、2026-2032年均聚聚丙烯行业发展潜力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二、2020-2025年均聚聚丙烯市场需求规模情况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三、2026-2032年均聚聚丙烯行业发展潜力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二、2020-2025年均聚聚丙烯市场需求规模情况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三、2026-2032年均聚聚丙烯行业发展潜力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二、2020-2025年均聚聚丙烯市场需求规模情况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三、2026-2032年均聚聚丙烯行业发展潜力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2020-2025年中国均聚聚丙烯行业进出口情况分析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均聚聚丙烯行业进口规模与来源分析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一、2020-2025年均聚聚丙烯进口规模分析</w:t>
      </w:r>
      <w:r>
        <w:rPr>
          <w:rFonts w:hint="eastAsia"/>
        </w:rPr>
        <w:br/>
      </w:r>
      <w:r>
        <w:rPr>
          <w:rFonts w:hint="eastAsia"/>
        </w:rPr>
        <w:t>　　　　二、均聚聚丙烯主要进口来源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均聚聚丙烯行业出口规模与目的地分析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一、2020-2025年均聚聚丙烯出口规模分析</w:t>
      </w:r>
      <w:r>
        <w:rPr>
          <w:rFonts w:hint="eastAsia"/>
        </w:rPr>
        <w:br/>
      </w:r>
      <w:r>
        <w:rPr>
          <w:rFonts w:hint="eastAsia"/>
        </w:rPr>
        <w:t>　　　　二、均聚聚丙烯主要出口目的地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2020-2025年中国均聚聚丙烯总体规模与财务指标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中国均聚聚丙烯行业总体规模分析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一、均聚聚丙烯企业数量与结构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二、均聚聚丙烯从业人员规模</w:t>
      </w:r>
      <w:r>
        <w:rPr>
          <w:rFonts w:hint="eastAsia"/>
        </w:rPr>
        <w:br/>
      </w:r>
      <w:r>
        <w:rPr>
          <w:rFonts w:hint="eastAsia"/>
        </w:rPr>
        <w:t>　　　　三、均聚聚丙烯行业资产状况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中国均聚聚丙烯行业财务指标总体分析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均聚聚丙烯行业重点企业经营状况分析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均聚聚丙烯重点企业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均聚聚丙烯领先企业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均聚聚丙烯标杆企业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均聚聚丙烯代表企业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均聚聚丙烯龙头企业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均聚聚丙烯重点企业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中国均聚聚丙烯行业竞争格局分析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均聚聚丙烯行业竞争格局总览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2025-2026年均聚聚丙烯行业竞争力分析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一、均聚聚丙烯供应商议价能力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四、均聚聚丙烯替代品威胁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2020-2025年均聚聚丙烯行业企业并购活动分析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2025-2026年均聚聚丙烯行业会展与招投标活动分析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一、均聚聚丙烯行业会展活动及其市场影响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2026年中国均聚聚丙烯企业发展策略分析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均聚聚丙烯市场策略分析</w:t>
      </w:r>
      <w:r>
        <w:rPr>
          <w:rFonts w:hint="eastAsia"/>
        </w:rPr>
        <w:br/>
      </w:r>
      <w:r>
        <w:rPr>
          <w:rFonts w:hint="eastAsia"/>
        </w:rPr>
        <w:t>　　　　一、均聚聚丙烯市场定位与拓展策略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二、均聚聚丙烯市场细分与目标客户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均聚聚丙烯销售策略分析</w:t>
      </w:r>
      <w:r>
        <w:rPr>
          <w:rFonts w:hint="eastAsia"/>
        </w:rPr>
        <w:br/>
      </w:r>
      <w:r>
        <w:rPr>
          <w:rFonts w:hint="eastAsia"/>
        </w:rPr>
        <w:t>　　　　一、均聚聚丙烯销售渠道与网络建设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提高均聚聚丙烯企业竞争力建议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一、均聚聚丙烯技术创新与管理优化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均聚聚丙烯品牌战略思考</w:t>
      </w:r>
      <w:r>
        <w:rPr>
          <w:rFonts w:hint="eastAsia"/>
        </w:rPr>
        <w:br/>
      </w:r>
      <w:r>
        <w:rPr>
          <w:rFonts w:hint="eastAsia"/>
        </w:rPr>
        <w:t>　　　　一、均聚聚丙烯品牌建设与维护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二、均聚聚丙烯品牌影响力与市场竞争力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中国均聚聚丙烯行业风险与对策</w:t>
      </w:r>
      <w:r>
        <w:rPr>
          <w:rFonts w:hint="eastAsia"/>
        </w:rPr>
        <w:br/>
      </w:r>
      <w:r>
        <w:rPr>
          <w:rFonts w:hint="eastAsia"/>
        </w:rPr>
        <w:t>　　第一节 均聚聚丙烯行业SWOT分析</w:t>
      </w:r>
      <w:r>
        <w:rPr>
          <w:rFonts w:hint="eastAsia"/>
        </w:rPr>
        <w:br/>
      </w:r>
      <w:r>
        <w:rPr>
          <w:rFonts w:hint="eastAsia"/>
        </w:rPr>
        <w:t>　　　　一、均聚聚丙烯行业优势分析</w:t>
      </w:r>
      <w:r>
        <w:rPr>
          <w:rFonts w:hint="eastAsia"/>
        </w:rPr>
        <w:br/>
      </w:r>
      <w:r>
        <w:rPr>
          <w:rFonts w:hint="eastAsia"/>
        </w:rPr>
        <w:t>　　　　二、均聚聚丙烯行业劣势分析</w:t>
      </w:r>
      <w:r>
        <w:rPr>
          <w:rFonts w:hint="eastAsia"/>
        </w:rPr>
        <w:br/>
      </w:r>
      <w:r>
        <w:rPr>
          <w:rFonts w:hint="eastAsia"/>
        </w:rPr>
        <w:t>　　　　三、均聚聚丙烯市场机会探索</w:t>
      </w:r>
      <w:r>
        <w:rPr>
          <w:rFonts w:hint="eastAsia"/>
        </w:rPr>
        <w:br/>
      </w:r>
      <w:r>
        <w:rPr>
          <w:rFonts w:hint="eastAsia"/>
        </w:rPr>
        <w:t>　　　　四、均聚聚丙烯市场威胁评估</w:t>
      </w:r>
      <w:r>
        <w:rPr>
          <w:rFonts w:hint="eastAsia"/>
        </w:rPr>
        <w:br/>
      </w:r>
      <w:r>
        <w:rPr>
          <w:rFonts w:hint="eastAsia"/>
        </w:rPr>
        <w:t>　　第二节 均聚聚丙烯行业风险及对策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2026-2032年中国均聚聚丙烯行业前景与发展趋势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均聚聚丙烯行业发展环境分析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2026-2032年均聚聚丙烯行业发展趋势与方向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一、均聚聚丙烯行业发展方向预测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二、均聚聚丙烯发展趋势分析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2026-2032年均聚聚丙烯行业发展潜力与机遇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一、均聚聚丙烯市场发展潜力评估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二、均聚聚丙烯新兴市场与机遇探索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均聚聚丙烯行业研究结论与建议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中⋅智⋅林⋅均聚聚丙烯行业发展建议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2020-2025年中国均聚聚丙烯市场规模及增长情况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2020-2025年中国均聚聚丙烯行业产量及增长趋势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2026-2032年中国均聚聚丙烯行业产量预测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2020-2025年中国均聚聚丙烯行业市场需求及增长情况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2026-2032年中国均聚聚丙烯行业市场需求预测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2020-2025年中国均聚聚丙烯行业利润及增长情况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**地区均聚聚丙烯市场规模及增长情况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**地区均聚聚丙烯行业市场需求情况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**地区均聚聚丙烯市场规模及增长情况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**地区均聚聚丙烯行业市场需求情况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2020-2025年中国均聚聚丙烯行业进口量及增速统计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2020-2025年中国均聚聚丙烯行业出口量及增速统计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均聚聚丙烯重点企业经营情况分析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2026年均聚聚丙烯市场前景分析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2026-2032年中国均聚聚丙烯市场需求预测</w:t>
      </w:r>
      <w:r>
        <w:rPr>
          <w:rFonts w:hint="eastAsia"/>
        </w:rPr>
        <w:br/>
      </w:r>
      <w:r>
        <w:rPr>
          <w:rFonts w:hint="eastAsia"/>
        </w:rPr>
        <w:t>　　图表 2026年均聚聚丙烯发展趋势预测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800a14ec4f85" w:history="1">
        <w:r>
          <w:rPr>
            <w:rStyle w:val="Hyperlink"/>
          </w:rPr>
          <w:t>中国均聚聚丙烯市场现状研究分析与发展前景预测报告（2026-2032年）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800a14ec4f85" w:history="1">
        <w:r>
          <w:rPr>
            <w:rStyle w:val="Hyperlink"/>
          </w:rPr>
          <w:t>https://www.20087.com/8/58/JunJuJuBingXiDeXianZhuangYuFaZhanQianJing.html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热点：均聚聚丙烯和聚丙烯的区别、均聚聚丙烯牌号、均聚聚丙烯树脂、均聚聚丙烯收缩率、均聚聚丙烯用途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8d39fc3f4e04" w:history="1">
      <w:r>
        <w:rPr>
          <w:rStyle w:val="Hyperlink"/>
        </w:rPr>
        <w:t>中国均聚聚丙烯市场现状研究分析与发展前景预测报告（2026-2032年）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unJuJuBingXiDeXianZhuangYuFaZhanQianJing.html" TargetMode="External" Id="R330e800a14e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unJuJuBingXiDeXianZhuangYuFaZhanQianJing.html" TargetMode="External" Id="R47fa8d39fc3f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2026-04-21T09:08:36Z</dcterms:created>
  <dcterms:modified xsi:type="dcterms:W3CDTF">2026-04-21T10:08:36Z</dcterms:modified>
  <dc:subject>中国均聚聚丙烯市场现状研究分析与发展前景预测报告（2026-2032年）</dc:subject>
  <dc:title>中国均聚聚丙烯市场现状研究分析与发展前景预测报告（2026-2032年）</dc:title>
  <cp:keywords>中国均聚聚丙烯市场现状研究分析与发展前景预测报告（2026-2032年）</cp:keywords>
  <dc:description>中国均聚聚丙烯市场现状研究分析与发展前景预测报告（2026-2032年）</dc:description>
</cp:coreProperties>
</file>