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fc3724764438" w:history="1">
              <w:r>
                <w:rPr>
                  <w:rStyle w:val="Hyperlink"/>
                </w:rPr>
                <w:t>2025-2031年中国汽车用管行业现状与前景趋势预测报告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fc3724764438" w:history="1">
              <w:r>
                <w:rPr>
                  <w:rStyle w:val="Hyperlink"/>
                </w:rPr>
                <w:t>2025-2031年中国汽车用管行业现状与前景趋势预测报告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fc3724764438" w:history="1">
                <w:r>
                  <w:rPr>
                    <w:rStyle w:val="Hyperlink"/>
                  </w:rPr>
                  <w:t>https://www.20087.com/8/98/QiCheYongGuanDeQianJingQuShi.html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管是汽车制造中的关键零部件之一，主要包括燃油管、冷却水管、制动管、空调管等，它们在汽车的正常运行中起到至关重要的作用。随着汽车行业对轻量化、环保化以及安全性能的更高要求，汽车用管材料和技术不断革新。例如，采用高性能聚合物和复合材料代替传统的金属管材，不仅减轻了重量，还提高了耐腐蚀性和耐高温性。此外，精密成型技术、连接技术的创新，提升了汽车用管的装配效率和密封性能。</w:t>
      </w:r>
      <w:r>
        <w:rPr>
          <w:rFonts w:hint="eastAsia"/>
        </w:rPr>
        <w:br/>
      </w:r>
      <w:r>
        <w:rPr>
          <w:rFonts w:hint="eastAsia"/>
        </w:rPr>
        <w:t>　　未来，汽车用管将朝着更轻量化、更环保、更智能的方向发展。随着电动汽车和混合动力汽车的普及，汽车用管需要适应更高的电气化要求，如高压绝缘性能和电磁兼容性。同时，智能传感技术的集成，将使汽车用管能够实时监测内部流体状态，预警潜在故障，提高车辆的主动安全性能。另外，随着3D打印技术的成熟，定制化、复杂形状的汽车用管将更加容易实现，进一步优化汽车设计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fc3724764438" w:history="1">
        <w:r>
          <w:rPr>
            <w:rStyle w:val="Hyperlink"/>
          </w:rPr>
          <w:t>2025-2031年中国汽车用管行业现状与前景趋势预测报告</w:t>
        </w:r>
      </w:hyperlink>
      <w:r>
        <w:rPr>
          <w:rFonts w:hint="eastAsia"/>
        </w:rPr>
        <w:t>》系统分析了汽车用管行业的市场规模、市场需求及价格波动，深入探讨了汽车用管产业链关键环节及各细分市场特点。报告基于权威数据，科学预测了汽车用管市场前景与发展趋势，同时评估了汽车用管重点企业的经营状况，包括品牌影响力、市场集中度及竞争格局。通过SWOT分析，报告揭示了汽车用管行业面临的风险与机遇，为汽车用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汽车用管行业界定</w:t>
      </w:r>
      <w:r>
        <w:rPr>
          <w:rFonts w:hint="eastAsia"/>
        </w:rPr>
        <w:br/>
      </w:r>
      <w:r>
        <w:rPr>
          <w:rFonts w:hint="eastAsia"/>
        </w:rPr>
        <w:t>　　第一节 汽车用管行业定义</w:t>
      </w:r>
      <w:r>
        <w:rPr>
          <w:rFonts w:hint="eastAsia"/>
        </w:rPr>
        <w:br/>
      </w:r>
      <w:r>
        <w:rPr>
          <w:rFonts w:hint="eastAsia"/>
        </w:rPr>
        <w:t>　　第二节 汽车用管行业特点分析</w:t>
      </w:r>
      <w:r>
        <w:rPr>
          <w:rFonts w:hint="eastAsia"/>
        </w:rPr>
        <w:br/>
      </w:r>
      <w:r>
        <w:rPr>
          <w:rFonts w:hint="eastAsia"/>
        </w:rPr>
        <w:t>　　第三节 汽车用管行业发展历程</w:t>
      </w:r>
      <w:r>
        <w:rPr>
          <w:rFonts w:hint="eastAsia"/>
        </w:rPr>
        <w:br/>
      </w:r>
      <w:r>
        <w:rPr>
          <w:rFonts w:hint="eastAsia"/>
        </w:rPr>
        <w:t>　　第四节 汽车用管产业链分析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国外汽车用管行业总体情况</w:t>
      </w:r>
      <w:r>
        <w:rPr>
          <w:rFonts w:hint="eastAsia"/>
        </w:rPr>
        <w:br/>
      </w:r>
      <w:r>
        <w:rPr>
          <w:rFonts w:hint="eastAsia"/>
        </w:rPr>
        <w:t>　　第二节 汽车用管行业重点国家、地区市场分析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国外汽车用管行业发展前景预测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汽车用管行业政策环境分析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一、汽车用管行业相关政策</w:t>
      </w:r>
      <w:r>
        <w:rPr>
          <w:rFonts w:hint="eastAsia"/>
        </w:rPr>
        <w:br/>
      </w:r>
      <w:r>
        <w:rPr>
          <w:rFonts w:hint="eastAsia"/>
        </w:rPr>
        <w:t>　　　　二、汽车用管行业相关标准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中国汽车用管行业产量情况分析与预测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一、2019-2024年汽车用管行业产量统计分析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汽车用管行业市场供需平衡状况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中国汽车用管行业产品价格监测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一、汽车用管市场价格特征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二、当前汽车用管市场价格评述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三、影响汽车用管市场价格因素分析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汽车用管行业区域市场分布情况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汽车用管细分产品（一）市场调研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汽车用管细分产品（二）市场调研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汽车用管重点企业（二）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汽车用管重点企业（三）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汽车用管重点企业（四）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汽车用管重点企业（五）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汽车用管重点企业（六）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2025-2031年汽车用管行业发展环境分析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2025-2031年汽车用管行业投资特性分析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一、汽车用管行业进入壁垒</w:t>
      </w:r>
      <w:r>
        <w:rPr>
          <w:rFonts w:hint="eastAsia"/>
        </w:rPr>
        <w:br/>
      </w:r>
      <w:r>
        <w:rPr>
          <w:rFonts w:hint="eastAsia"/>
        </w:rPr>
        <w:t>　　　　二、汽车用管行业盈利模式</w:t>
      </w:r>
      <w:r>
        <w:rPr>
          <w:rFonts w:hint="eastAsia"/>
        </w:rPr>
        <w:br/>
      </w:r>
      <w:r>
        <w:rPr>
          <w:rFonts w:hint="eastAsia"/>
        </w:rPr>
        <w:t>　　　　三、汽车用管行业盈利因素</w:t>
      </w:r>
      <w:r>
        <w:rPr>
          <w:rFonts w:hint="eastAsia"/>
        </w:rPr>
        <w:br/>
      </w:r>
      <w:r>
        <w:rPr>
          <w:rFonts w:hint="eastAsia"/>
        </w:rPr>
        <w:t>　　第三节 汽车用管行业“波特五力模型”分析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2025-2031年汽车用管行业风险及对策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汽车用管企业竞争策略分析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四、2025-2031年汽车用管企业竞争策略分析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二、2025-2031年汽车用管产品发展趋势分析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2025-2031年中国汽车用管市场趋势分析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一、2025-2031年汽车用管发展趋势预测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二、2025-2025年汽车用管市场前景分析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三、2025-2031年汽车用管产业政策趋向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汽车用管行业发展建议分析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汽车用管行业研究结论及建议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汽车用管细分行业研究结论及建议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中智~林－汽车用管行业竞争策略总结及建议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2025年汽车用管行业壁垒</w:t>
      </w:r>
      <w:r>
        <w:rPr>
          <w:rFonts w:hint="eastAsia"/>
        </w:rPr>
        <w:br/>
      </w:r>
      <w:r>
        <w:rPr>
          <w:rFonts w:hint="eastAsia"/>
        </w:rPr>
        <w:t>　　图表 2025年汽车用管市场前景分析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2025-2031年中国汽车用管市场规模预测</w:t>
      </w:r>
      <w:r>
        <w:rPr>
          <w:rFonts w:hint="eastAsia"/>
        </w:rPr>
        <w:br/>
      </w:r>
      <w:r>
        <w:rPr>
          <w:rFonts w:hint="eastAsia"/>
        </w:rPr>
        <w:t>　　图表 2025年汽车用管发展趋势预测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fc3724764438" w:history="1">
        <w:r>
          <w:rPr>
            <w:rStyle w:val="Hyperlink"/>
          </w:rPr>
          <w:t>2025-2031年中国汽车用管行业现状与前景趋势预测报告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fc3724764438" w:history="1">
        <w:r>
          <w:rPr>
            <w:rStyle w:val="Hyperlink"/>
          </w:rPr>
          <w:t>https://www.20087.com/8/98/QiCheYongGuanDeQianJingQuShi.html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热点：管道系统、汽车用管子可以抽油出来吗、汽车进气歧管、汽车用管子加油管子拔不出来、汽车机电单元管什么用、汽车用管材、汽车油箱废气管起啥作用、汽车用管 供应商、汽车软管是什么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6479191eb4376" w:history="1">
      <w:r>
        <w:rPr>
          <w:rStyle w:val="Hyperlink"/>
        </w:rPr>
        <w:t>2025-2031年中国汽车用管行业现状与前景趋势预测报告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YongGuanDeQianJingQuShi.html" TargetMode="External" Id="Rab2afc37247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YongGuanDeQianJingQuShi.html" TargetMode="External" Id="R9086479191eb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2025-02-20T07:19:00Z</dcterms:created>
  <dcterms:modified xsi:type="dcterms:W3CDTF">2025-02-20T08:19:00Z</dcterms:modified>
  <dc:subject>2025-2031年中国汽车用管行业现状与前景趋势预测报告</dc:subject>
  <dc:title>2025-2031年中国汽车用管行业现状与前景趋势预测报告</dc:title>
  <cp:keywords>2025-2031年中国汽车用管行业现状与前景趋势预测报告</cp:keywords>
  <dc:description>2025-2031年中国汽车用管行业现状与前景趋势预测报告</dc:description>
</cp:coreProperties>
</file>