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95f712444490e" w:history="1">
              <w:r>
                <w:rPr>
                  <w:rStyle w:val="Hyperlink"/>
                </w:rPr>
                <w:t>2026-2032年全球与中国生物基1,6-己二醇市场研究及前景分析报告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95f712444490e" w:history="1">
              <w:r>
                <w:rPr>
                  <w:rStyle w:val="Hyperlink"/>
                </w:rPr>
                <w:t>2026-2032年全球与中国生物基1,6-己二醇市场研究及前景分析报告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95f712444490e" w:history="1">
                <w:r>
                  <w:rPr>
                    <w:rStyle w:val="Hyperlink"/>
                  </w:rPr>
                  <w:t>https://www.20087.com/8/08/ShengWuJi1-6-JiErChunShiChangQianJingYuCe.html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1,6-己二醇是一种以可再生资源（如葡萄糖、植物油）为原料合成的二元醇，作为传统石油基1,6-己二醇的绿色替代品，广泛应用于聚氨酯、不饱和聚酯树脂、涂料及增塑剂等领域。目前，生物基1,6-己二醇生产工艺主要通过生物发酵结合化学加氢路线实现，部分企业已实现中试或小规模商业化，产品在分子结构与性能上与石化路线产品高度一致。然而，生物基1,6-己二醇的生产成本仍显著高于石油基产品，主要受限于原料转化率、分离纯化能耗及规模化效应不足。此外，终端用户对“生物基含量”认证（如ASTM D6866）、全生命周期碳足迹及供应链透明度的要求日益提高，对生产商提出全链条可持续管理挑战。尽管环保政策与品牌商绿色采购推动需求增长，但市场接受度仍受价格敏感性制约。</w:t>
      </w:r>
      <w:r>
        <w:rPr>
          <w:rFonts w:hint="eastAsia"/>
        </w:rPr>
        <w:br/>
      </w:r>
      <w:r>
        <w:rPr>
          <w:rFonts w:hint="eastAsia"/>
        </w:rPr>
        <w:t>　　未来，生物基1,6-己二醇的发展将依赖合成生物学突破、工艺耦合优化与价值链协同。一方面，通过基因编辑构建高效工程菌株，可提升底物利用率与产物耐受性，降低发酵成本；另一方面，将生物转化与电催化、光催化等新兴技术耦合，有望实现常温常压下的高选择性合成。在应用端，高端涂料与电子化学品领域对低杂质、高纯度己二醇的需求，将为生物基产品提供高附加值突破口。政策层面，欧盟碳边境调节机制（CBAM）及全球塑料公约等法规将强化生物基材料的市场竞争力。此外，与生物基己二酸、丁二醇等单体协同发展，可构建全生物基聚酯产业链。整体而言，生物基1,6-己二醇将在“双碳”目标驱动下，逐步从 niche 绿色化学品走向主流工业原料体系。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95f712444490e" w:history="1">
        <w:r>
          <w:rPr>
            <w:rStyle w:val="Hyperlink"/>
          </w:rPr>
          <w:t>2026-2032年全球与中国生物基1,6-己二醇市场研究及前景分析报告</w:t>
        </w:r>
      </w:hyperlink>
      <w:r>
        <w:rPr>
          <w:rFonts w:hint="eastAsia"/>
        </w:rPr>
        <w:t>》基于统计局、相关协会及科研机构的详实数据，采用科学分析方法，系统研究了生物基1,6-己二醇市场发展状况。报告从生物基1,6-己二醇市场规模、竞争格局、技术路线等维度，分析了生物基1,6-己二醇行业现状及主要企业经营情况，评估了生物基1,6-己二醇不同细分领域的增长潜力与风险。结合政策环境与技术创新方向，客观预测了生物基1,6-己二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按产品类型细分，全球生物基1,6-己二醇市场规模2021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＜99%</w:t>
      </w:r>
      <w:r>
        <w:rPr>
          <w:rFonts w:hint="eastAsia"/>
        </w:rPr>
        <w:br/>
      </w:r>
      <w:r>
        <w:rPr>
          <w:rFonts w:hint="eastAsia"/>
        </w:rPr>
        <w:t>　　　　1.3.3 ≥99%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按应用细分，全球生物基1,6-己二醇市场规模2021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粘合剂</w:t>
      </w:r>
      <w:r>
        <w:rPr>
          <w:rFonts w:hint="eastAsia"/>
        </w:rPr>
        <w:br/>
      </w:r>
      <w:r>
        <w:rPr>
          <w:rFonts w:hint="eastAsia"/>
        </w:rPr>
        <w:t>　　　　1.4.4 合成橡胶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生物基1,6-己二醇行业发展总体概况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生物基1,6-己二醇行业发展主要特点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生物基1,6-己二醇行业发展影响因素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生物基1,6-己二醇有利因素</w:t>
      </w:r>
      <w:r>
        <w:rPr>
          <w:rFonts w:hint="eastAsia"/>
        </w:rPr>
        <w:br/>
      </w:r>
      <w:r>
        <w:rPr>
          <w:rFonts w:hint="eastAsia"/>
        </w:rPr>
        <w:t>　　　　1.5.3 .2 生物基1,6-己二醇不利因素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全球市场，近三年生物基1,6-己二醇主要企业占有率及排名（按销量）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生物基1,6-己二醇主要企业在国际市场占有率（按销量，2023-2026）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2025年生物基1,6-己二醇主要企业在国际市场排名（按销量）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全球市场主要企业生物基1,6-己二醇销量（2023-2026）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全球市场，近三年生物基1,6-己二醇主要企业占有率及排名（按收入）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生物基1,6-己二醇主要企业在国际市场占有率（按收入，2023-2026）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2025年生物基1,6-己二醇主要企业在国际市场排名（按收入）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全球市场主要企业生物基1,6-己二醇销售收入（2023-2026）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全球市场主要企业生物基1,6-己二醇销售价格（2023-2026）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中国市场，近三年生物基1,6-己二醇主要企业占有率及排名（按销量）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生物基1,6-己二醇主要企业在中国市场占有率（按销量，2023-2026）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2025年生物基1,6-己二醇主要企业在中国市场排名（按销量）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中国市场主要企业生物基1,6-己二醇销量（2023-2026）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中国市场，近三年生物基1,6-己二醇主要企业占有率及排名（按收入）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生物基1,6-己二醇主要企业在中国市场占有率（按收入，2023-2026）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2025年生物基1,6-己二醇主要企业在中国市场排名（按收入）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中国市场主要企业生物基1,6-己二醇销售收入（2023-2026）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全球主要厂商生物基1,6-己二醇总部及产地分布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全球主要厂商成立时间及生物基1,6-己二醇商业化日期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全球主要厂商生物基1,6-己二醇产品类型及应用</w:t>
      </w:r>
      <w:r>
        <w:rPr>
          <w:rFonts w:hint="eastAsia"/>
        </w:rPr>
        <w:br/>
      </w:r>
      <w:r>
        <w:rPr>
          <w:rFonts w:hint="eastAsia"/>
        </w:rPr>
        <w:t>　　2.9 生物基1,6-己二醇行业集中度、竞争程度分析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生物基1,6-己二醇行业集中度分析：2025年全球Top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全球生物基1,6-己二醇第一梯队、第二梯队和第三梯队生产商（品牌）及市场份额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全球生物基1,6-己二醇总体规模分析</w:t>
      </w:r>
      <w:r>
        <w:rPr>
          <w:rFonts w:hint="eastAsia"/>
        </w:rPr>
        <w:br/>
      </w:r>
      <w:r>
        <w:rPr>
          <w:rFonts w:hint="eastAsia"/>
        </w:rPr>
        <w:t>　　3.1 全球生物基1,6-己二醇供需现状及预测（2021-2032）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全球生物基1,6-己二醇产能、产量、产能利用率及发展趋势（2021-2032）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全球生物基1,6-己二醇产量、需求量及发展趋势（2021-2032）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全球主要地区生物基1,6-己二醇产量及发展趋势（2021-2032）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全球主要地区生物基1,6-己二醇产量（2021-2026）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全球主要地区生物基1,6-己二醇产量（2027-2032）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全球主要地区生物基1,6-己二醇产量市场份额（2021-2032）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中国生物基1,6-己二醇供需现状及预测（2021-2032）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中国生物基1,6-己二醇产能、产量、产能利用率及发展趋势（2021-2032）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中国生物基1,6-己二醇产量、市场需求量及发展趋势（2021-2032）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中国市场生物基1,6-己二醇进出口（2021-2032）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全球生物基1,6-己二醇销量及销售额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全球市场生物基1,6-己二醇销售额（2021-2032）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全球市场生物基1,6-己二醇销量（2021-2032）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全球市场生物基1,6-己二醇价格趋势（2021-2032）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全球生物基1,6-己二醇主要地区分析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全球主要地区生物基1,6-己二醇市场规模分析：2021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全球主要地区生物基1,6-己二醇销售收入及市场份额（2021-2026）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全球主要地区生物基1,6-己二醇销售收入预测（2027-2032）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全球主要地区生物基1,6-己二醇销量分析：2021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全球主要地区生物基1,6-己二醇销量及市场份额（2021-2026）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全球主要地区生物基1,6-己二醇销量及市场份额预测（2027-2032）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北美市场生物基1,6-己二醇销量、收入及增长率（2021-2032）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欧洲市场生物基1,6-己二醇销量、收入及增长率（2021-2032）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中国市场生物基1,6-己二醇销量、收入及增长率（2021-2032）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日本市场生物基1,6-己二醇销量、收入及增长率（2021-2032）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东南亚市场生物基1,6-己二醇销量、收入及增长率（2021-2032）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印度市场生物基1,6-己二醇销量、收入及增长率（2021-2032）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南美市场生物基1,6-己二醇销量、收入及增长率（2021-2032）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中东市场生物基1,6-己二醇销量、收入及增长率（2021-2032）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重点企业（1）基本信息、生物基1,6-己二醇生产基地、销售区域、竞争对手及市场地位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生物基1,6-己二醇产品规格、参数及市场应用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生物基1,6-己二醇销量、收入、价格及毛利率（2021-2026）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不同产品类型生物基1,6-己二醇分析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全球不同产品类型生物基1,6-己二醇销量（2021-2032）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全球不同产品类型生物基1,6-己二醇销量及市场份额（2021-2026）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全球不同产品类型生物基1,6-己二醇销量预测（2027-2032）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全球不同产品类型生物基1,6-己二醇收入（2021-2032）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全球不同产品类型生物基1,6-己二醇收入及市场份额（2021-2026）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全球不同产品类型生物基1,6-己二醇收入预测（2027-2032）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全球不同产品类型生物基1,6-己二醇价格走势（2021-2032）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中国不同产品类型生物基1,6-己二醇销量（2021-2032）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中国不同产品类型生物基1,6-己二醇销量及市场份额（2021-2026）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中国不同产品类型生物基1,6-己二醇销量预测（2027-2032）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中国不同产品类型生物基1,6-己二醇收入（2021-2032）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中国不同产品类型生物基1,6-己二醇收入及市场份额（2021-2026）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中国不同产品类型生物基1,6-己二醇收入预测（2027-2032）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不同应用生物基1,6-己二醇分析</w:t>
      </w:r>
      <w:r>
        <w:rPr>
          <w:rFonts w:hint="eastAsia"/>
        </w:rPr>
        <w:br/>
      </w:r>
      <w:r>
        <w:rPr>
          <w:rFonts w:hint="eastAsia"/>
        </w:rPr>
        <w:t>　　7.1 全球不同应用生物基1,6-己二醇销量（2021-2032）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全球不同应用生物基1,6-己二醇销量及市场份额（2021-2026）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全球不同应用生物基1,6-己二醇销量预测（2027-2032）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全球不同应用生物基1,6-己二醇收入（2021-2032）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全球不同应用生物基1,6-己二醇收入及市场份额（2021-2026）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全球不同应用生物基1,6-己二醇收入预测（2027-2032）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全球不同应用生物基1,6-己二醇价格走势（2021-2032）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中国不同应用生物基1,6-己二醇销量（2021-2032）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中国不同应用生物基1,6-己二醇销量及市场份额（2021-2026）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中国不同应用生物基1,6-己二醇销量预测（2027-2032）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中国不同应用生物基1,6-己二醇收入（2021-2032）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中国不同应用生物基1,6-己二醇收入及市场份额（2021-2026）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中国不同应用生物基1,6-己二醇收入预测（2027-2032）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生物基1,6-己二醇行业发展趋势</w:t>
      </w:r>
      <w:r>
        <w:rPr>
          <w:rFonts w:hint="eastAsia"/>
        </w:rPr>
        <w:br/>
      </w:r>
      <w:r>
        <w:rPr>
          <w:rFonts w:hint="eastAsia"/>
        </w:rPr>
        <w:t>　　8.2 生物基1,6-己二醇行业主要驱动因素</w:t>
      </w:r>
      <w:r>
        <w:rPr>
          <w:rFonts w:hint="eastAsia"/>
        </w:rPr>
        <w:br/>
      </w:r>
      <w:r>
        <w:rPr>
          <w:rFonts w:hint="eastAsia"/>
        </w:rPr>
        <w:t>　　8.3 生物基1,6-己二醇中国企业SWOT分析</w:t>
      </w:r>
      <w:r>
        <w:rPr>
          <w:rFonts w:hint="eastAsia"/>
        </w:rPr>
        <w:br/>
      </w:r>
      <w:r>
        <w:rPr>
          <w:rFonts w:hint="eastAsia"/>
        </w:rPr>
        <w:t>　　8.4 中国生物基1,6-己二醇行业政策环境分析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生物基1,6-己二醇行业产业链简介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生物基1,6-己二醇行业供应链分析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生物基1,6-己二醇主要原料及供应情况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生物基1,6-己二醇行业采购模式</w:t>
      </w:r>
      <w:r>
        <w:rPr>
          <w:rFonts w:hint="eastAsia"/>
        </w:rPr>
        <w:br/>
      </w:r>
      <w:r>
        <w:rPr>
          <w:rFonts w:hint="eastAsia"/>
        </w:rPr>
        <w:t>　　9.3 生物基1,6-己二醇行业生产模式</w:t>
      </w:r>
      <w:r>
        <w:rPr>
          <w:rFonts w:hint="eastAsia"/>
        </w:rPr>
        <w:br/>
      </w:r>
      <w:r>
        <w:rPr>
          <w:rFonts w:hint="eastAsia"/>
        </w:rPr>
        <w:t>　　9.4 生物基1,6-己二醇行业销售模式及销售渠道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按产品类型细分，全球生物基1,6-己二醇市场规模2021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按应用细分，全球生物基1,6-己二醇市场规模（CAGR）2021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生物基1,6-己二醇行业发展主要特点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生物基1,6-己二醇行业发展有利因素分析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生物基1,6-己二醇行业发展不利因素分析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进入生物基1,6-己二醇行业壁垒</w:t>
      </w:r>
      <w:r>
        <w:rPr>
          <w:rFonts w:hint="eastAsia"/>
        </w:rPr>
        <w:br/>
      </w:r>
      <w:r>
        <w:rPr>
          <w:rFonts w:hint="eastAsia"/>
        </w:rPr>
        <w:t>　　表 7： 生物基1,6-己二醇主要企业在国际市场占有率（按销量，2023-2026）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2025年生物基1,6-己二醇主要企业在国际市场排名（按销量）&amp;（吨）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全球市场主要企业生物基1,6-己二醇销量（2023-2026）&amp;（吨）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生物基1,6-己二醇主要企业在国际市场占有率（按收入，2023-2026）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2025年生物基1,6-己二醇主要企业在国际市场排名（按收入）&amp;（万元）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全球市场主要企业生物基1,6-己二醇销售收入（2023-2026）&amp;（万元）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全球市场主要企业生物基1,6-己二醇销售价格（2023-2026）&amp;（元/吨）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生物基1,6-己二醇主要企业在中国市场占有率（按销量，2023-2026）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2025年生物基1,6-己二醇主要企业在中国市场排名（按销量）&amp;（吨）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中国市场主要企业生物基1,6-己二醇销量（2023-2026）&amp;（吨）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生物基1,6-己二醇主要企业在中国市场占有率（按收入，2023-2026）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2025年生物基1,6-己二醇主要企业在中国市场排名（按收入）&amp;（万元）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中国市场主要企业生物基1,6-己二醇销售收入（2023-2026）&amp;（万元）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全球主要厂商生物基1,6-己二醇总部及产地分布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全球主要厂商成立时间及生物基1,6-己二醇商业化日期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全球主要厂商生物基1,6-己二醇产品类型及应用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2025年全球生物基1,6-己二醇主要厂商市场地位（第一梯队、第二梯队和第三梯队）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全球生物基1,6-己二醇市场投资、并购等现状分析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全球主要地区生物基1,6-己二醇产量增速（CAGR）：（2021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全球主要地区生物基1,6-己二醇产量（2021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全球主要地区生物基1,6-己二醇产量（2021-2026）&amp;（吨）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全球主要地区生物基1,6-己二醇产量（2027-2032）&amp;（吨）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全球主要地区生物基1,6-己二醇产量市场份额（2021-2026）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全球主要地区生物基1,6-己二醇产量市场份额（2027-2032）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中国市场生物基1,6-己二醇产量、销量、进出口（2021-2026）&amp;（吨）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中国市场生物基1,6-己二醇产量、销量、进出口预测（2027-2032）&amp;（吨）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全球主要地区生物基1,6-己二醇销售收入增速：（2021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全球主要地区生物基1,6-己二醇销售收入（2021-2026）&amp;（万元）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全球主要地区生物基1,6-己二醇销售收入市场份额（2021-2026）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全球主要地区生物基1,6-己二醇收入（2027-2032）&amp;（万元）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全球主要地区生物基1,6-己二醇收入市场份额（2027-2032）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全球主要地区生物基1,6-己二醇销量（吨）：2021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全球主要地区生物基1,6-己二醇销量（2021-2026）&amp;（吨）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全球主要地区生物基1,6-己二醇销量市场份额（2021-2026）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全球主要地区生物基1,6-己二醇销量（2027-2032）&amp;（吨）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全球主要地区生物基1,6-己二醇销量份额（2027-2032）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生物基1,6-己二醇生产基地、销售区域、竞争对手及市场地位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生物基1,6-己二醇产品规格、参数及市场应用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生物基1,6-己二醇销量（吨）、收入（万元）、价格（元/吨）及毛利率（2021-2026）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全球不同产品类型生物基1,6-己二醇销量（2021-2026）&amp;（吨）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全球不同产品类型生物基1,6-己二醇销量市场份额（2021-2026）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全球不同产品类型生物基1,6-己二醇销量预测（2027-2032）&amp;（吨）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全球市场不同产品类型生物基1,6-己二醇销量市场份额预测（2027-2032）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全球不同产品类型生物基1,6-己二醇收入（2021-2026）&amp;（万元）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全球不同产品类型生物基1,6-己二醇收入市场份额（2021-2026）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全球不同产品类型生物基1,6-己二醇收入预测（2027-2032）&amp;（万元）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全球不同产品类型生物基1,6-己二醇收入市场份额预测（2027-2032）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中国不同产品类型生物基1,6-己二醇销量（2021-2026）&amp;（吨）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中国不同产品类型生物基1,6-己二醇销量市场份额（2021-2026）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中国不同产品类型生物基1,6-己二醇销量预测（2027-2032）&amp;（吨）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全球市场不同产品类型生物基1,6-己二醇销量市场份额预测（2027-2032）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中国不同产品类型生物基1,6-己二醇收入（2021-2026）&amp;（万元）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中国不同产品类型生物基1,6-己二醇收入市场份额（2021-2026）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中国不同产品类型生物基1,6-己二醇收入预测（2027-2032）&amp;（万元）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中国不同产品类型生物基1,6-己二醇收入市场份额预测（2027-2032）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全球不同应用生物基1,6-己二醇销量（2021-2026）&amp;（吨）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全球不同应用生物基1,6-己二醇销量市场份额（2021-2026）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全球不同应用生物基1,6-己二醇销量预测（2027-2032）&amp;（吨）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全球市场不同应用生物基1,6-己二醇销量市场份额预测（2027-2032）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全球不同应用生物基1,6-己二醇收入（2021-2026）&amp;（万元）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全球不同应用生物基1,6-己二醇收入市场份额（2021-2026）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全球不同应用生物基1,6-己二醇收入预测（2027-2032）&amp;（万元）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全球不同应用生物基1,6-己二醇收入市场份额预测（2027-2032）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中国不同应用生物基1,6-己二醇销量（2021-2026）&amp;（吨）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中国不同应用生物基1,6-己二醇销量市场份额（2021-2026）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中国不同应用生物基1,6-己二醇销量预测（2027-2032）&amp;（吨）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中国市场不同应用生物基1,6-己二醇销量市场份额预测（2027-2032）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中国不同应用生物基1,6-己二醇收入（2021-2026）&amp;（万元）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中国不同应用生物基1,6-己二醇收入市场份额（2021-2026）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中国不同应用生物基1,6-己二醇收入预测（2027-2032）&amp;（万元）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中国不同应用生物基1,6-己二醇收入市场份额预测（2027-2032）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生物基1,6-己二醇行业发展趋势</w:t>
      </w:r>
      <w:r>
        <w:rPr>
          <w:rFonts w:hint="eastAsia"/>
        </w:rPr>
        <w:br/>
      </w:r>
      <w:r>
        <w:rPr>
          <w:rFonts w:hint="eastAsia"/>
        </w:rPr>
        <w:t>　　表 81： 生物基1,6-己二醇行业主要驱动因素</w:t>
      </w:r>
      <w:r>
        <w:rPr>
          <w:rFonts w:hint="eastAsia"/>
        </w:rPr>
        <w:br/>
      </w:r>
      <w:r>
        <w:rPr>
          <w:rFonts w:hint="eastAsia"/>
        </w:rPr>
        <w:t>　　表 82： 生物基1,6-己二醇行业供应链分析</w:t>
      </w:r>
      <w:r>
        <w:rPr>
          <w:rFonts w:hint="eastAsia"/>
        </w:rPr>
        <w:br/>
      </w:r>
      <w:r>
        <w:rPr>
          <w:rFonts w:hint="eastAsia"/>
        </w:rPr>
        <w:t>　　表 83： 生物基1,6-己二醇上游原料供应商</w:t>
      </w:r>
      <w:r>
        <w:rPr>
          <w:rFonts w:hint="eastAsia"/>
        </w:rPr>
        <w:br/>
      </w:r>
      <w:r>
        <w:rPr>
          <w:rFonts w:hint="eastAsia"/>
        </w:rPr>
        <w:t>　　表 84： 生物基1,6-己二醇主要地区不同应用客户分析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生物基1,6-己二醇典型经销商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生物基1,6-己二醇产品图片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全球不同产品类型生物基1,6-己二醇销售额2021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全球不同产品类型生物基1,6-己二醇市场份额2025 &amp; 2032</w:t>
      </w:r>
      <w:r>
        <w:rPr>
          <w:rFonts w:hint="eastAsia"/>
        </w:rPr>
        <w:br/>
      </w:r>
      <w:r>
        <w:rPr>
          <w:rFonts w:hint="eastAsia"/>
        </w:rPr>
        <w:t>　　图 4： ＜99%产品图片</w:t>
      </w:r>
      <w:r>
        <w:rPr>
          <w:rFonts w:hint="eastAsia"/>
        </w:rPr>
        <w:br/>
      </w:r>
      <w:r>
        <w:rPr>
          <w:rFonts w:hint="eastAsia"/>
        </w:rPr>
        <w:t>　　图 5： 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全球不同应用生物基1,6-己二醇市场份额2025 &amp; 2032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粘合剂</w:t>
      </w:r>
      <w:r>
        <w:rPr>
          <w:rFonts w:hint="eastAsia"/>
        </w:rPr>
        <w:br/>
      </w:r>
      <w:r>
        <w:rPr>
          <w:rFonts w:hint="eastAsia"/>
        </w:rPr>
        <w:t>　　图 10： 合成橡胶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2025年全球前五大生产商生物基1,6-己二醇市场份额</w:t>
      </w:r>
      <w:r>
        <w:rPr>
          <w:rFonts w:hint="eastAsia"/>
        </w:rPr>
        <w:br/>
      </w:r>
      <w:r>
        <w:rPr>
          <w:rFonts w:hint="eastAsia"/>
        </w:rPr>
        <w:t>　　图 13： 2025年全球生物基1,6-己二醇第一梯队、第二梯队和第三梯队厂商及市场份额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全球生物基1,6-己二醇产能、产量、产能利用率及发展趋势（2021-2032）&amp;（吨）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全球生物基1,6-己二醇产量、需求量及发展趋势（2021-2032）&amp;（吨）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全球主要地区生物基1,6-己二醇产量市场份额（2021-2032）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中国生物基1,6-己二醇产能、产量、产能利用率及发展趋势（2021-2032）&amp;（吨）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中国生物基1,6-己二醇产量、市场需求量及发展趋势（2021-2032）&amp;（吨）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全球生物基1,6-己二醇市场销售额及增长率：（2021-2032）&amp;（万元）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全球市场生物基1,6-己二醇市场规模：2021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全球市场生物基1,6-己二醇销量及增长率（2021-2032）&amp;（吨）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全球市场生物基1,6-己二醇价格趋势（2021-2032）&amp;（元/吨）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全球主要地区生物基1,6-己二醇销售收入（2021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全球主要地区生物基1,6-己二醇销售收入市场份额（2021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北美市场生物基1,6-己二醇销量及增长率（2021-2032）&amp;（吨）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北美市场生物基1,6-己二醇收入及增长率（2021-2032）&amp;（万元）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欧洲市场生物基1,6-己二醇销量及增长率（2021-2032）&amp;（吨）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欧洲市场生物基1,6-己二醇收入及增长率（2021-2032）&amp;（万元）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中国市场生物基1,6-己二醇销量及增长率（2021-2032）&amp;（吨）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中国市场生物基1,6-己二醇收入及增长率（2021-2032）&amp;（万元）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日本市场生物基1,6-己二醇销量及增长率（2021-2032）&amp;（吨）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日本市场生物基1,6-己二醇收入及增长率（2021-2032）&amp;（万元）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东南亚市场生物基1,6-己二醇销量及增长率（2021-2032）&amp;（吨）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东南亚市场生物基1,6-己二醇收入及增长率（2021-2032）&amp;（万元）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印度市场生物基1,6-己二醇销量及增长率（2021-2032）&amp;（吨）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印度市场生物基1,6-己二醇收入及增长率（2021-2032）&amp;（万元）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南美市场生物基1,6-己二醇销量及增长率（2021-2032）&amp;（吨）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南美市场生物基1,6-己二醇收入及增长率（2021-2032）&amp;（万元）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中东市场生物基1,6-己二醇销量及增长率（2021-2032）&amp;（吨）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中东市场生物基1,6-己二醇收入及增长率（2021-2032）&amp;（万元）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全球不同产品类型生物基1,6-己二醇价格走势（2021-2032）&amp;（元/吨）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全球不同应用生物基1,6-己二醇价格走势（2021-2032）&amp;（元/吨）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生物基1,6-己二醇中国企业SWOT分析</w:t>
      </w:r>
      <w:r>
        <w:rPr>
          <w:rFonts w:hint="eastAsia"/>
        </w:rPr>
        <w:br/>
      </w:r>
      <w:r>
        <w:rPr>
          <w:rFonts w:hint="eastAsia"/>
        </w:rPr>
        <w:t>　　图 44： 生物基1,6-己二醇产业链</w:t>
      </w:r>
      <w:r>
        <w:rPr>
          <w:rFonts w:hint="eastAsia"/>
        </w:rPr>
        <w:br/>
      </w:r>
      <w:r>
        <w:rPr>
          <w:rFonts w:hint="eastAsia"/>
        </w:rPr>
        <w:t>　　图 45： 生物基1,6-己二醇行业采购模式分析</w:t>
      </w:r>
      <w:r>
        <w:rPr>
          <w:rFonts w:hint="eastAsia"/>
        </w:rPr>
        <w:br/>
      </w:r>
      <w:r>
        <w:rPr>
          <w:rFonts w:hint="eastAsia"/>
        </w:rPr>
        <w:t>　　图 46： 生物基1,6-己二醇行业生产模式</w:t>
      </w:r>
      <w:r>
        <w:rPr>
          <w:rFonts w:hint="eastAsia"/>
        </w:rPr>
        <w:br/>
      </w:r>
      <w:r>
        <w:rPr>
          <w:rFonts w:hint="eastAsia"/>
        </w:rPr>
        <w:t>　　图 47： 生物基1,6-己二醇行业销售模式分析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95f712444490e" w:history="1">
        <w:r>
          <w:rPr>
            <w:rStyle w:val="Hyperlink"/>
          </w:rPr>
          <w:t>2026-2032年全球与中国生物基1,6-己二醇市场研究及前景分析报告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95f712444490e" w:history="1">
        <w:r>
          <w:rPr>
            <w:rStyle w:val="Hyperlink"/>
          </w:rPr>
          <w:t>https://www.20087.com/8/08/ShengWuJi1-6-JiErChunShiChangQianJingYuCe.html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c7ebf9c314b80" w:history="1">
      <w:r>
        <w:rPr>
          <w:rStyle w:val="Hyperlink"/>
        </w:rPr>
        <w:t>2026-2032年全球与中国生物基1,6-己二醇市场研究及前景分析报告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hengWuJi1-6-JiErChunShiChangQianJingYuCe.html" TargetMode="External" Id="R98195f712444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hengWuJi1-6-JiErChunShiChangQianJingYuCe.html" TargetMode="External" Id="Re97c7ebf9c31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2026-01-28T07:56:17Z</dcterms:created>
  <dcterms:modified xsi:type="dcterms:W3CDTF">2026-01-28T08:56:17Z</dcterms:modified>
  <dc:subject>2026-2032年全球与中国生物基1,6-己二醇市场研究及前景分析报告</dc:subject>
  <dc:title>2026-2032年全球与中国生物基1,6-己二醇市场研究及前景分析报告</dc:title>
  <cp:keywords>2026-2032年全球与中国生物基1,6-己二醇市场研究及前景分析报告</cp:keywords>
  <dc:description>2026-2032年全球与中国生物基1,6-己二醇市场研究及前景分析报告</dc:description>
</cp:coreProperties>
</file>