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6eb2d13a945dd" w:history="1">
              <w:r>
                <w:rPr>
                  <w:rStyle w:val="Hyperlink"/>
                </w:rPr>
                <w:t>2026-2032年全球与中国聚乙烯行业研究及市场前景预测报告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6eb2d13a945dd" w:history="1">
              <w:r>
                <w:rPr>
                  <w:rStyle w:val="Hyperlink"/>
                </w:rPr>
                <w:t>2026-2032年全球与中国聚乙烯行业研究及市场前景预测报告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6eb2d13a945dd" w:history="1">
                <w:r>
                  <w:rPr>
                    <w:rStyle w:val="Hyperlink"/>
                  </w:rPr>
                  <w:t>https://www.20087.com/8/58/JuYiXiQianJing.html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是全球产量最大的通用塑料，依据密度与支化度分为高密度聚乙烯（HDPE）、低密度聚乙烯（LDPE）和线性低密度聚乙烯（LLDPE），广泛用于包装薄膜、管材、容器、电缆护套及日用品制造。目前，聚乙烯以气相法、溶液法和高压自由基聚合为主，催化剂技术（如Ziegler-Natta、茂金属）的进步显著提升了分子量分布控制与共聚单体插入精度。在可持续压力下，行业加速推广轻量化薄膜、高耐压管材及可回收单一材质结构。然而，传统聚乙烯难以生物降解，且回收过程中易受污染与降解，导致再生料性能劣化，限制高值化循环利用。</w:t>
      </w:r>
      <w:r>
        <w:rPr>
          <w:rFonts w:hint="eastAsia"/>
        </w:rPr>
        <w:br/>
      </w:r>
      <w:r>
        <w:rPr>
          <w:rFonts w:hint="eastAsia"/>
        </w:rPr>
        <w:t>　　未来，聚乙烯将沿着高性能化、循环再生与生物基替代三轨并进。茂金属催化LLDPE将实现更优韧性-刚性平衡，支撑重载包装与农业薄膜需求；交联聚乙烯（PEX）在地暖与燃气管领域持续渗透。化学回收（如热解、解聚）技术将把混合废塑转化为裂解油或乙烯单体，实现闭环再生。同时，生物乙醇制聚乙烯（Bio-PE）虽化学结构相同，但可降低碳足迹，已在部分品牌包装中应用。长远看，聚乙烯将从大宗 commodity 材料转型为兼具性能定制、全生命周期可追溯与碳中和属性的先进聚合物平台，支撑塑料经济绿色转型。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6eb2d13a945dd" w:history="1">
        <w:r>
          <w:rPr>
            <w:rStyle w:val="Hyperlink"/>
          </w:rPr>
          <w:t>2026-2032年全球与中国聚乙烯行业研究及市场前景预测报告</w:t>
        </w:r>
      </w:hyperlink>
      <w:r>
        <w:rPr>
          <w:rFonts w:hint="eastAsia"/>
        </w:rPr>
        <w:t>》依托权威机构及相关协会的数据资料，全面解析了聚乙烯行业现状、市场需求及市场规模，系统梳理了聚乙烯产业链结构、价格趋势及各细分市场动态。报告对聚乙烯市场前景与发展趋势进行了科学预测，重点分析了品牌竞争格局、市场集中度及主要企业的经营表现。同时，通过SWOT分析揭示了聚乙烯行业面临的机遇与风险，为聚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高密度聚乙烯</w:t>
      </w:r>
      <w:r>
        <w:rPr>
          <w:rFonts w:hint="eastAsia"/>
        </w:rPr>
        <w:br/>
      </w:r>
      <w:r>
        <w:rPr>
          <w:rFonts w:hint="eastAsia"/>
        </w:rPr>
        <w:t>　　　　1.3.3 低密度聚乙烯</w:t>
      </w:r>
      <w:r>
        <w:rPr>
          <w:rFonts w:hint="eastAsia"/>
        </w:rPr>
        <w:br/>
      </w:r>
      <w:r>
        <w:rPr>
          <w:rFonts w:hint="eastAsia"/>
        </w:rPr>
        <w:t>　　　　1.3.4 线性低密度聚乙烯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高压法</w:t>
      </w:r>
      <w:r>
        <w:rPr>
          <w:rFonts w:hint="eastAsia"/>
        </w:rPr>
        <w:br/>
      </w:r>
      <w:r>
        <w:rPr>
          <w:rFonts w:hint="eastAsia"/>
        </w:rPr>
        <w:t>　　　　1.4.3 气相法</w:t>
      </w:r>
      <w:r>
        <w:rPr>
          <w:rFonts w:hint="eastAsia"/>
        </w:rPr>
        <w:br/>
      </w:r>
      <w:r>
        <w:rPr>
          <w:rFonts w:hint="eastAsia"/>
        </w:rPr>
        <w:t>　　　　1.4.4 淤浆法</w:t>
      </w:r>
      <w:r>
        <w:rPr>
          <w:rFonts w:hint="eastAsia"/>
        </w:rPr>
        <w:br/>
      </w:r>
      <w:r>
        <w:rPr>
          <w:rFonts w:hint="eastAsia"/>
        </w:rPr>
        <w:t>　　　　1.4.5 溶液法</w:t>
      </w:r>
      <w:r>
        <w:rPr>
          <w:rFonts w:hint="eastAsia"/>
        </w:rPr>
        <w:br/>
      </w:r>
      <w:r>
        <w:rPr>
          <w:rFonts w:hint="eastAsia"/>
        </w:rPr>
        <w:t>　　　　1.4.6 反应挤出/改性造粒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基建与建筑</w:t>
      </w:r>
      <w:r>
        <w:rPr>
          <w:rFonts w:hint="eastAsia"/>
        </w:rPr>
        <w:br/>
      </w:r>
      <w:r>
        <w:rPr>
          <w:rFonts w:hint="eastAsia"/>
        </w:rPr>
        <w:t>　　　　1.6.4 消费品/日用品</w:t>
      </w:r>
      <w:r>
        <w:rPr>
          <w:rFonts w:hint="eastAsia"/>
        </w:rPr>
        <w:br/>
      </w:r>
      <w:r>
        <w:rPr>
          <w:rFonts w:hint="eastAsia"/>
        </w:rPr>
        <w:t>　　　　1.6.5 农业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电气与电子</w:t>
      </w:r>
      <w:r>
        <w:rPr>
          <w:rFonts w:hint="eastAsia"/>
        </w:rPr>
        <w:br/>
      </w:r>
      <w:r>
        <w:rPr>
          <w:rFonts w:hint="eastAsia"/>
        </w:rPr>
        <w:t>　　　　1.6.8 医疗与医药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聚乙烯行业发展总体概况</w:t>
      </w:r>
      <w:r>
        <w:rPr>
          <w:rFonts w:hint="eastAsia"/>
        </w:rPr>
        <w:br/>
      </w:r>
      <w:r>
        <w:rPr>
          <w:rFonts w:hint="eastAsia"/>
        </w:rPr>
        <w:t>　　　　1.7.2 聚乙烯行业发展主要特点</w:t>
      </w:r>
      <w:r>
        <w:rPr>
          <w:rFonts w:hint="eastAsia"/>
        </w:rPr>
        <w:br/>
      </w:r>
      <w:r>
        <w:rPr>
          <w:rFonts w:hint="eastAsia"/>
        </w:rPr>
        <w:t>　　　　1.7.3 聚乙烯行业发展影响因素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聚乙烯有利因素</w:t>
      </w:r>
      <w:r>
        <w:rPr>
          <w:rFonts w:hint="eastAsia"/>
        </w:rPr>
        <w:br/>
      </w:r>
      <w:r>
        <w:rPr>
          <w:rFonts w:hint="eastAsia"/>
        </w:rPr>
        <w:t>　　　　1.7.3 .2 聚乙烯不利因素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全球主要厂商聚乙烯产品类型及应用</w:t>
      </w:r>
      <w:r>
        <w:rPr>
          <w:rFonts w:hint="eastAsia"/>
        </w:rPr>
        <w:br/>
      </w:r>
      <w:r>
        <w:rPr>
          <w:rFonts w:hint="eastAsia"/>
        </w:rPr>
        <w:t>　　2.9 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全球聚乙烯总体规模分析</w:t>
      </w:r>
      <w:r>
        <w:rPr>
          <w:rFonts w:hint="eastAsia"/>
        </w:rPr>
        <w:br/>
      </w:r>
      <w:r>
        <w:rPr>
          <w:rFonts w:hint="eastAsia"/>
        </w:rPr>
        <w:t>　　3.1 全球聚乙烯供需现状及预测（2021-2032）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不同应用聚乙烯分析</w:t>
      </w:r>
      <w:r>
        <w:rPr>
          <w:rFonts w:hint="eastAsia"/>
        </w:rPr>
        <w:br/>
      </w:r>
      <w:r>
        <w:rPr>
          <w:rFonts w:hint="eastAsia"/>
        </w:rPr>
        <w:t>　　7.1 全球不同应用聚乙烯销量（2021-2032）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聚乙烯行业发展趋势</w:t>
      </w:r>
      <w:r>
        <w:rPr>
          <w:rFonts w:hint="eastAsia"/>
        </w:rPr>
        <w:br/>
      </w:r>
      <w:r>
        <w:rPr>
          <w:rFonts w:hint="eastAsia"/>
        </w:rPr>
        <w:t>　　8.2 聚乙烯行业主要驱动因素</w:t>
      </w:r>
      <w:r>
        <w:rPr>
          <w:rFonts w:hint="eastAsia"/>
        </w:rPr>
        <w:br/>
      </w:r>
      <w:r>
        <w:rPr>
          <w:rFonts w:hint="eastAsia"/>
        </w:rPr>
        <w:t>　　8.3 聚乙烯中国企业SWOT分析</w:t>
      </w:r>
      <w:r>
        <w:rPr>
          <w:rFonts w:hint="eastAsia"/>
        </w:rPr>
        <w:br/>
      </w:r>
      <w:r>
        <w:rPr>
          <w:rFonts w:hint="eastAsia"/>
        </w:rPr>
        <w:t>　　8.4 中国聚乙烯行业政策环境分析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聚乙烯行业采购模式</w:t>
      </w:r>
      <w:r>
        <w:rPr>
          <w:rFonts w:hint="eastAsia"/>
        </w:rPr>
        <w:br/>
      </w:r>
      <w:r>
        <w:rPr>
          <w:rFonts w:hint="eastAsia"/>
        </w:rPr>
        <w:t>　　9.3 聚乙烯行业生产模式</w:t>
      </w:r>
      <w:r>
        <w:rPr>
          <w:rFonts w:hint="eastAsia"/>
        </w:rPr>
        <w:br/>
      </w:r>
      <w:r>
        <w:rPr>
          <w:rFonts w:hint="eastAsia"/>
        </w:rPr>
        <w:t>　　9.4 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聚乙烯行业发展主要特点</w:t>
      </w:r>
      <w:r>
        <w:rPr>
          <w:rFonts w:hint="eastAsia"/>
        </w:rPr>
        <w:br/>
      </w:r>
      <w:r>
        <w:rPr>
          <w:rFonts w:hint="eastAsia"/>
        </w:rPr>
        <w:t>　　表 6： 聚乙烯行业发展有利因素分析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聚乙烯行业发展不利因素分析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进入聚乙烯行业壁垒</w:t>
      </w:r>
      <w:r>
        <w:rPr>
          <w:rFonts w:hint="eastAsia"/>
        </w:rPr>
        <w:br/>
      </w:r>
      <w:r>
        <w:rPr>
          <w:rFonts w:hint="eastAsia"/>
        </w:rPr>
        <w:t>　　表 9： 聚乙烯主要企业在国际市场占有率（按销量，2023-2026）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2025年聚乙烯主要企业在国际市场排名（按销量）&amp;（千吨）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2025年聚乙烯主要企业在中国市场排名（按销量）&amp;（千吨）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全球主要厂商聚乙烯总部及产地分布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全球主要厂商成立时间及聚乙烯商业化日期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全球主要厂商聚乙烯产品类型及应用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全球主要地区聚乙烯产量增速（CAGR）：（2021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全球主要地区聚乙烯产量（2021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全球主要地区聚乙烯产量（2021-2026）&amp;（千吨）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全球主要地区聚乙烯产量（2027-2032）&amp;（千吨）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中国市场聚乙烯产量、销量、进出口（2021-2026）&amp;（千吨）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中国市场聚乙烯产量、销量、进出口预测（2027-2032）&amp;（千吨）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全球主要地区聚乙烯销量（千吨）：2021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全球主要地区聚乙烯销量（2027-2032）&amp;（千吨）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全球主要地区聚乙烯销量份额（2027-2032）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聚乙烯销量（千吨）、收入（万元）、价格（元/吨）及毛利率（2021-2026）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201： 全球不同产品类型聚乙烯销量市场份额（2021-2026）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209： 中国不同产品类型聚乙烯销量市场份额（2021-2026）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217： 全球不同应用聚乙烯销量市场份额（2021-2026）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219： 全球市场不同应用聚乙烯销量市场份额预测（2027-2032）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中国不同应用聚乙烯销量（2021-2026）&amp;（千吨）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225： 中国不同应用聚乙烯销量市场份额（2021-2026）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中国不同应用聚乙烯销量预测（2027-2032）&amp;（千吨）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227： 中国市场不同应用聚乙烯销量市场份额预测（2027-2032）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聚乙烯行业发展趋势</w:t>
      </w:r>
      <w:r>
        <w:rPr>
          <w:rFonts w:hint="eastAsia"/>
        </w:rPr>
        <w:br/>
      </w:r>
      <w:r>
        <w:rPr>
          <w:rFonts w:hint="eastAsia"/>
        </w:rPr>
        <w:t>　　表 233： 聚乙烯行业主要驱动因素</w:t>
      </w:r>
      <w:r>
        <w:rPr>
          <w:rFonts w:hint="eastAsia"/>
        </w:rPr>
        <w:br/>
      </w:r>
      <w:r>
        <w:rPr>
          <w:rFonts w:hint="eastAsia"/>
        </w:rPr>
        <w:t>　　表 234： 聚乙烯行业供应链分析</w:t>
      </w:r>
      <w:r>
        <w:rPr>
          <w:rFonts w:hint="eastAsia"/>
        </w:rPr>
        <w:br/>
      </w:r>
      <w:r>
        <w:rPr>
          <w:rFonts w:hint="eastAsia"/>
        </w:rPr>
        <w:t>　　表 235： 聚乙烯上游原料供应商</w:t>
      </w:r>
      <w:r>
        <w:rPr>
          <w:rFonts w:hint="eastAsia"/>
        </w:rPr>
        <w:br/>
      </w:r>
      <w:r>
        <w:rPr>
          <w:rFonts w:hint="eastAsia"/>
        </w:rPr>
        <w:t>　　表 236： 聚乙烯主要地区不同应用客户分析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聚乙烯典型经销商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高密度聚乙烯产品图片</w:t>
      </w:r>
      <w:r>
        <w:rPr>
          <w:rFonts w:hint="eastAsia"/>
        </w:rPr>
        <w:br/>
      </w:r>
      <w:r>
        <w:rPr>
          <w:rFonts w:hint="eastAsia"/>
        </w:rPr>
        <w:t>　　图 5： 低密度聚乙烯产品图片</w:t>
      </w:r>
      <w:r>
        <w:rPr>
          <w:rFonts w:hint="eastAsia"/>
        </w:rPr>
        <w:br/>
      </w:r>
      <w:r>
        <w:rPr>
          <w:rFonts w:hint="eastAsia"/>
        </w:rPr>
        <w:t>　　图 6： 线性低密度聚乙烯产品图片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全球不同生产工艺聚乙烯市场份额2025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高压法产品图片</w:t>
      </w:r>
      <w:r>
        <w:rPr>
          <w:rFonts w:hint="eastAsia"/>
        </w:rPr>
        <w:br/>
      </w:r>
      <w:r>
        <w:rPr>
          <w:rFonts w:hint="eastAsia"/>
        </w:rPr>
        <w:t>　　图 10： 气相法产品图片</w:t>
      </w:r>
      <w:r>
        <w:rPr>
          <w:rFonts w:hint="eastAsia"/>
        </w:rPr>
        <w:br/>
      </w:r>
      <w:r>
        <w:rPr>
          <w:rFonts w:hint="eastAsia"/>
        </w:rPr>
        <w:t>　　图 11： 淤浆法产品图片</w:t>
      </w:r>
      <w:r>
        <w:rPr>
          <w:rFonts w:hint="eastAsia"/>
        </w:rPr>
        <w:br/>
      </w:r>
      <w:r>
        <w:rPr>
          <w:rFonts w:hint="eastAsia"/>
        </w:rPr>
        <w:t>　　图 12： 溶液法产品图片</w:t>
      </w:r>
      <w:r>
        <w:rPr>
          <w:rFonts w:hint="eastAsia"/>
        </w:rPr>
        <w:br/>
      </w:r>
      <w:r>
        <w:rPr>
          <w:rFonts w:hint="eastAsia"/>
        </w:rPr>
        <w:t>　　图 13： 反应挤出/改性造粒产品图片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全球不同销售渠道聚乙烯市场份额2025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经销产品图片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全球不同应用聚乙烯市场份额2025 &amp; 2032</w:t>
      </w:r>
      <w:r>
        <w:rPr>
          <w:rFonts w:hint="eastAsia"/>
        </w:rPr>
        <w:br/>
      </w:r>
      <w:r>
        <w:rPr>
          <w:rFonts w:hint="eastAsia"/>
        </w:rPr>
        <w:t>　　图 20： 包装</w:t>
      </w:r>
      <w:r>
        <w:rPr>
          <w:rFonts w:hint="eastAsia"/>
        </w:rPr>
        <w:br/>
      </w:r>
      <w:r>
        <w:rPr>
          <w:rFonts w:hint="eastAsia"/>
        </w:rPr>
        <w:t>　　图 21： 基建与建筑</w:t>
      </w:r>
      <w:r>
        <w:rPr>
          <w:rFonts w:hint="eastAsia"/>
        </w:rPr>
        <w:br/>
      </w:r>
      <w:r>
        <w:rPr>
          <w:rFonts w:hint="eastAsia"/>
        </w:rPr>
        <w:t>　　图 22： 消费品/日用品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电气与电子</w:t>
      </w:r>
      <w:r>
        <w:rPr>
          <w:rFonts w:hint="eastAsia"/>
        </w:rPr>
        <w:br/>
      </w:r>
      <w:r>
        <w:rPr>
          <w:rFonts w:hint="eastAsia"/>
        </w:rPr>
        <w:t>　　图 26： 医疗与医药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2025年全球前五大生产商聚乙烯市场份额</w:t>
      </w:r>
      <w:r>
        <w:rPr>
          <w:rFonts w:hint="eastAsia"/>
        </w:rPr>
        <w:br/>
      </w:r>
      <w:r>
        <w:rPr>
          <w:rFonts w:hint="eastAsia"/>
        </w:rPr>
        <w:t>　　图 29： 2025年全球聚乙烯第一梯队、第二梯队和第三梯队厂商及市场份额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全球聚乙烯产能、产量、产能利用率及发展趋势（2021-2032）&amp;（千吨）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全球聚乙烯产量、需求量及发展趋势（2021-2032）&amp;（千吨）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全球主要地区聚乙烯产量市场份额（2021-2032）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中国聚乙烯产能、产量、产能利用率及发展趋势（2021-2032）&amp;（千吨）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中国聚乙烯产量、市场需求量及发展趋势（2021-2032）&amp;（千吨）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全球聚乙烯市场销售额及增长率：（2021-2032）&amp;（万元）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全球市场聚乙烯市场规模：2021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全球市场聚乙烯价格趋势（2021-2032）&amp;（元/吨）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全球主要地区聚乙烯销售收入（2021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全球主要地区聚乙烯销售收入市场份额（2021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中东市场聚乙烯销量及增长率（2021-2032）&amp;（千吨）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聚乙烯中国企业SWOT分析</w:t>
      </w:r>
      <w:r>
        <w:rPr>
          <w:rFonts w:hint="eastAsia"/>
        </w:rPr>
        <w:br/>
      </w:r>
      <w:r>
        <w:rPr>
          <w:rFonts w:hint="eastAsia"/>
        </w:rPr>
        <w:t>　　图 60： 聚乙烯产业链</w:t>
      </w:r>
      <w:r>
        <w:rPr>
          <w:rFonts w:hint="eastAsia"/>
        </w:rPr>
        <w:br/>
      </w:r>
      <w:r>
        <w:rPr>
          <w:rFonts w:hint="eastAsia"/>
        </w:rPr>
        <w:t>　　图 61： 聚乙烯行业采购模式分析</w:t>
      </w:r>
      <w:r>
        <w:rPr>
          <w:rFonts w:hint="eastAsia"/>
        </w:rPr>
        <w:br/>
      </w:r>
      <w:r>
        <w:rPr>
          <w:rFonts w:hint="eastAsia"/>
        </w:rPr>
        <w:t>　　图 62： 聚乙烯行业生产模式</w:t>
      </w:r>
      <w:r>
        <w:rPr>
          <w:rFonts w:hint="eastAsia"/>
        </w:rPr>
        <w:br/>
      </w:r>
      <w:r>
        <w:rPr>
          <w:rFonts w:hint="eastAsia"/>
        </w:rPr>
        <w:t>　　图 63： 聚乙烯行业销售模式分析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6eb2d13a945dd" w:history="1">
        <w:r>
          <w:rPr>
            <w:rStyle w:val="Hyperlink"/>
          </w:rPr>
          <w:t>2026-2032年全球与中国聚乙烯行业研究及市场前景预测报告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6eb2d13a945dd" w:history="1">
        <w:r>
          <w:rPr>
            <w:rStyle w:val="Hyperlink"/>
          </w:rPr>
          <w:t>https://www.20087.com/8/58/JuYiXiQianJing.html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42addc9964677" w:history="1">
      <w:r>
        <w:rPr>
          <w:rStyle w:val="Hyperlink"/>
        </w:rPr>
        <w:t>2026-2032年全球与中国聚乙烯行业研究及市场前景预测报告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uYiXiQianJing.html" TargetMode="External" Id="Rbaa6eb2d13a9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uYiXiQianJing.html" TargetMode="External" Id="R8a842addc996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2025-12-30T05:26:47Z</dcterms:created>
  <dcterms:modified xsi:type="dcterms:W3CDTF">2025-12-30T06:26:47Z</dcterms:modified>
  <dc:subject>2026-2032年全球与中国聚乙烯行业研究及市场前景预测报告</dc:subject>
  <dc:title>2026-2032年全球与中国聚乙烯行业研究及市场前景预测报告</dc:title>
  <cp:keywords>2026-2032年全球与中国聚乙烯行业研究及市场前景预测报告</cp:keywords>
  <dc:description>2026-2032年全球与中国聚乙烯行业研究及市场前景预测报告</dc:description>
</cp:coreProperties>
</file>