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240572abc4e06" w:history="1">
              <w:r>
                <w:rPr>
                  <w:rStyle w:val="Hyperlink"/>
                </w:rPr>
                <w:t>2025年版中国煤制油市场现状调研与发展前景趋势分析报告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240572abc4e06" w:history="1">
              <w:r>
                <w:rPr>
                  <w:rStyle w:val="Hyperlink"/>
                </w:rPr>
                <w:t>2025年版中国煤制油市场现状调研与发展前景趋势分析报告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240572abc4e06" w:history="1">
                <w:r>
                  <w:rPr>
                    <w:rStyle w:val="Hyperlink"/>
                  </w:rPr>
                  <w:t>https://www.20087.com/M_ShiYouHuaGong/89/MeiZhiYouHangYeXianZhuangYuFaZhanQuShi.html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，作为煤炭资源的清洁转化途径，近年来在全球能源转型背景下受到了关注。中国是煤制油产业的先驱，通过煤气化、费托合成等工艺将煤炭转化为液体燃料，以缓解石油依赖和能源安全问题。然而，高昂的成本和环境影响仍是制约其大规模发展的主要因素。</w:t>
      </w:r>
      <w:r>
        <w:rPr>
          <w:rFonts w:hint="eastAsia"/>
        </w:rPr>
        <w:br/>
      </w:r>
      <w:r>
        <w:rPr>
          <w:rFonts w:hint="eastAsia"/>
        </w:rPr>
        <w:t>　　未来，煤制油技术将更加注重能效提升和环境友好。催化剂和工艺的创新将降低生产成本，提高转化效率。同时，碳捕获和封存技术的应用将减少温室气体排放，使煤制油符合低碳能源体系的要求。此外，煤制油与可再生能源的结合，如利用太阳能或风能提供转化过程所需的热量，将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240572abc4e06" w:history="1">
        <w:r>
          <w:rPr>
            <w:rStyle w:val="Hyperlink"/>
          </w:rPr>
          <w:t>2025年版中国煤制油市场现状调研与发展前景趋势分析报告</w:t>
        </w:r>
      </w:hyperlink>
      <w:r>
        <w:rPr>
          <w:rFonts w:hint="eastAsia"/>
        </w:rPr>
        <w:t>》系统分析了煤制油行业的现状，全面梳理了煤制油市场需求、市场规模、产业链结构及价格体系，详细解读了煤制油细分市场特点。报告结合权威数据，科学预测了煤制油市场前景与发展趋势，客观分析了品牌竞争格局、市场集中度及重点企业的运营表现，并指出了煤制油行业面临的机遇与风险。为煤制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煤制油行业背景分析</w:t>
      </w:r>
      <w:r>
        <w:rPr>
          <w:rFonts w:hint="eastAsia"/>
        </w:rPr>
        <w:br/>
      </w:r>
      <w:r>
        <w:rPr>
          <w:rFonts w:hint="eastAsia"/>
        </w:rPr>
        <w:t>　　第一节 煤制油的简介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二、煤制油的原理</w:t>
      </w:r>
      <w:r>
        <w:rPr>
          <w:rFonts w:hint="eastAsia"/>
        </w:rPr>
        <w:br/>
      </w:r>
      <w:r>
        <w:rPr>
          <w:rFonts w:hint="eastAsia"/>
        </w:rPr>
        <w:t>　　第二节 煤制油行业的政策背景</w:t>
      </w:r>
      <w:r>
        <w:rPr>
          <w:rFonts w:hint="eastAsia"/>
        </w:rPr>
        <w:br/>
      </w:r>
      <w:r>
        <w:rPr>
          <w:rFonts w:hint="eastAsia"/>
        </w:rPr>
        <w:t>　　　　一、政策导向</w:t>
      </w:r>
      <w:r>
        <w:rPr>
          <w:rFonts w:hint="eastAsia"/>
        </w:rPr>
        <w:br/>
      </w:r>
      <w:r>
        <w:rPr>
          <w:rFonts w:hint="eastAsia"/>
        </w:rPr>
        <w:t>　　　　二、影响国家调控政策的因素</w:t>
      </w:r>
      <w:r>
        <w:rPr>
          <w:rFonts w:hint="eastAsia"/>
        </w:rPr>
        <w:br/>
      </w:r>
      <w:r>
        <w:rPr>
          <w:rFonts w:hint="eastAsia"/>
        </w:rPr>
        <w:t>　　　　三、“十四五”规划</w:t>
      </w:r>
      <w:r>
        <w:rPr>
          <w:rFonts w:hint="eastAsia"/>
        </w:rPr>
        <w:br/>
      </w:r>
      <w:r>
        <w:rPr>
          <w:rFonts w:hint="eastAsia"/>
        </w:rPr>
        <w:t>　　　　四、2025年煤制油项目政策环境分析</w:t>
      </w:r>
      <w:r>
        <w:rPr>
          <w:rFonts w:hint="eastAsia"/>
        </w:rPr>
        <w:br/>
      </w:r>
      <w:r>
        <w:rPr>
          <w:rFonts w:hint="eastAsia"/>
        </w:rPr>
        <w:t>　　　　五、国家后续调控政策走向预测</w:t>
      </w:r>
      <w:r>
        <w:rPr>
          <w:rFonts w:hint="eastAsia"/>
        </w:rPr>
        <w:br/>
      </w:r>
      <w:r>
        <w:rPr>
          <w:rFonts w:hint="eastAsia"/>
        </w:rPr>
        <w:t>　　第三节 发展煤制油的战略意义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2025年南非煤制油行业发展经验分析</w:t>
      </w:r>
      <w:r>
        <w:rPr>
          <w:rFonts w:hint="eastAsia"/>
        </w:rPr>
        <w:br/>
      </w:r>
      <w:r>
        <w:rPr>
          <w:rFonts w:hint="eastAsia"/>
        </w:rPr>
        <w:t>　　第一节 煤制油的发展历史</w:t>
      </w:r>
      <w:r>
        <w:rPr>
          <w:rFonts w:hint="eastAsia"/>
        </w:rPr>
        <w:br/>
      </w:r>
      <w:r>
        <w:rPr>
          <w:rFonts w:hint="eastAsia"/>
        </w:rPr>
        <w:t>　　　　一、国内发展历程</w:t>
      </w:r>
      <w:r>
        <w:rPr>
          <w:rFonts w:hint="eastAsia"/>
        </w:rPr>
        <w:br/>
      </w:r>
      <w:r>
        <w:rPr>
          <w:rFonts w:hint="eastAsia"/>
        </w:rPr>
        <w:t>　　　　二、国外发展历程</w:t>
      </w:r>
      <w:r>
        <w:rPr>
          <w:rFonts w:hint="eastAsia"/>
        </w:rPr>
        <w:br/>
      </w:r>
      <w:r>
        <w:rPr>
          <w:rFonts w:hint="eastAsia"/>
        </w:rPr>
        <w:t>　　第二节 南非煤制油发展背景</w:t>
      </w:r>
      <w:r>
        <w:rPr>
          <w:rFonts w:hint="eastAsia"/>
        </w:rPr>
        <w:br/>
      </w:r>
      <w:r>
        <w:rPr>
          <w:rFonts w:hint="eastAsia"/>
        </w:rPr>
        <w:t>　　　　一、南非煤炭资源储量分析</w:t>
      </w:r>
      <w:r>
        <w:rPr>
          <w:rFonts w:hint="eastAsia"/>
        </w:rPr>
        <w:br/>
      </w:r>
      <w:r>
        <w:rPr>
          <w:rFonts w:hint="eastAsia"/>
        </w:rPr>
        <w:t>　　　　二、南非石油资源储量分析</w:t>
      </w:r>
      <w:r>
        <w:rPr>
          <w:rFonts w:hint="eastAsia"/>
        </w:rPr>
        <w:br/>
      </w:r>
      <w:r>
        <w:rPr>
          <w:rFonts w:hint="eastAsia"/>
        </w:rPr>
        <w:t>　　　　三、南非发展煤制油的政策支持</w:t>
      </w:r>
      <w:r>
        <w:rPr>
          <w:rFonts w:hint="eastAsia"/>
        </w:rPr>
        <w:br/>
      </w:r>
      <w:r>
        <w:rPr>
          <w:rFonts w:hint="eastAsia"/>
        </w:rPr>
        <w:t>　　第三节 南非煤制油发展及经验</w:t>
      </w:r>
      <w:r>
        <w:rPr>
          <w:rFonts w:hint="eastAsia"/>
        </w:rPr>
        <w:br/>
      </w:r>
      <w:r>
        <w:rPr>
          <w:rFonts w:hint="eastAsia"/>
        </w:rPr>
        <w:t>　　　　一、南非煤制油技术</w:t>
      </w:r>
      <w:r>
        <w:rPr>
          <w:rFonts w:hint="eastAsia"/>
        </w:rPr>
        <w:br/>
      </w:r>
      <w:r>
        <w:rPr>
          <w:rFonts w:hint="eastAsia"/>
        </w:rPr>
        <w:t>　　　　二、2025年南非煤制油发展规模</w:t>
      </w:r>
      <w:r>
        <w:rPr>
          <w:rFonts w:hint="eastAsia"/>
        </w:rPr>
        <w:br/>
      </w:r>
      <w:r>
        <w:rPr>
          <w:rFonts w:hint="eastAsia"/>
        </w:rPr>
        <w:t>　　　　三、南非煤制油发展经验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三、中国能源消费分析</w:t>
      </w:r>
      <w:r>
        <w:rPr>
          <w:rFonts w:hint="eastAsia"/>
        </w:rPr>
        <w:br/>
      </w:r>
      <w:r>
        <w:rPr>
          <w:rFonts w:hint="eastAsia"/>
        </w:rPr>
        <w:t>　　第二节 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一、中国能源的现状</w:t>
      </w:r>
      <w:r>
        <w:rPr>
          <w:rFonts w:hint="eastAsia"/>
        </w:rPr>
        <w:br/>
      </w:r>
      <w:r>
        <w:rPr>
          <w:rFonts w:hint="eastAsia"/>
        </w:rPr>
        <w:t>　　　　二、中国能源进口依存度分析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三、欧债危机对可再生能源的影响</w:t>
      </w:r>
      <w:r>
        <w:rPr>
          <w:rFonts w:hint="eastAsia"/>
        </w:rPr>
        <w:br/>
      </w:r>
      <w:r>
        <w:rPr>
          <w:rFonts w:hint="eastAsia"/>
        </w:rPr>
        <w:t>　　　　四、能源行业投资热点分析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五、2025-2031年中国能源的供需形势展望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2025年中国煤制油行业技术分析</w:t>
      </w:r>
      <w:r>
        <w:rPr>
          <w:rFonts w:hint="eastAsia"/>
        </w:rPr>
        <w:br/>
      </w:r>
      <w:r>
        <w:rPr>
          <w:rFonts w:hint="eastAsia"/>
        </w:rPr>
        <w:t>　　第一节 2025年国外煤制油工艺简介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二、四种煤制油工艺的比较</w:t>
      </w:r>
      <w:r>
        <w:rPr>
          <w:rFonts w:hint="eastAsia"/>
        </w:rPr>
        <w:br/>
      </w:r>
      <w:r>
        <w:rPr>
          <w:rFonts w:hint="eastAsia"/>
        </w:rPr>
        <w:t>　　第二节 2025年煤制油技术开发现状分析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第三节 2025年两种煤制油技术的比较分析</w:t>
      </w:r>
      <w:r>
        <w:rPr>
          <w:rFonts w:hint="eastAsia"/>
        </w:rPr>
        <w:br/>
      </w:r>
      <w:r>
        <w:rPr>
          <w:rFonts w:hint="eastAsia"/>
        </w:rPr>
        <w:t>　　　　一、煤制油技术对煤质的要求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二、中国煤制油技术的选择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t>　　　　四、CCS项目进展与规划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2025年煤制油产品市场分析</w:t>
      </w:r>
      <w:r>
        <w:rPr>
          <w:rFonts w:hint="eastAsia"/>
        </w:rPr>
        <w:br/>
      </w:r>
      <w:r>
        <w:rPr>
          <w:rFonts w:hint="eastAsia"/>
        </w:rPr>
        <w:t>　　第一节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第三节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2025年中国煤制油竞争力分析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二、原煤价格影响</w:t>
      </w:r>
      <w:r>
        <w:rPr>
          <w:rFonts w:hint="eastAsia"/>
        </w:rPr>
        <w:br/>
      </w:r>
      <w:r>
        <w:rPr>
          <w:rFonts w:hint="eastAsia"/>
        </w:rPr>
        <w:t>　　　　三、原油价格影响</w:t>
      </w:r>
      <w:r>
        <w:rPr>
          <w:rFonts w:hint="eastAsia"/>
        </w:rPr>
        <w:br/>
      </w:r>
      <w:r>
        <w:rPr>
          <w:rFonts w:hint="eastAsia"/>
        </w:rPr>
        <w:t>　　第二节 2025年煤制油行业竞争分析</w:t>
      </w:r>
      <w:r>
        <w:rPr>
          <w:rFonts w:hint="eastAsia"/>
        </w:rPr>
        <w:br/>
      </w:r>
      <w:r>
        <w:rPr>
          <w:rFonts w:hint="eastAsia"/>
        </w:rPr>
        <w:t>　　　　一、兖矿集团重启煤制油</w:t>
      </w:r>
      <w:r>
        <w:rPr>
          <w:rFonts w:hint="eastAsia"/>
        </w:rPr>
        <w:br/>
      </w:r>
      <w:r>
        <w:rPr>
          <w:rFonts w:hint="eastAsia"/>
        </w:rPr>
        <w:t>　　　　二、神华百万吨煤制油项目获批</w:t>
      </w:r>
      <w:r>
        <w:rPr>
          <w:rFonts w:hint="eastAsia"/>
        </w:rPr>
        <w:br/>
      </w:r>
      <w:r>
        <w:rPr>
          <w:rFonts w:hint="eastAsia"/>
        </w:rPr>
        <w:t>　　　　三、伊泰煤制油业务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2025年我国煤制油的相关行业影响分析</w:t>
      </w:r>
      <w:r>
        <w:rPr>
          <w:rFonts w:hint="eastAsia"/>
        </w:rPr>
        <w:br/>
      </w:r>
      <w:r>
        <w:rPr>
          <w:rFonts w:hint="eastAsia"/>
        </w:rPr>
        <w:t>　　第一节 煤炭行业发展及影响分析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第二节 石油行业发展及影响分析</w:t>
      </w:r>
      <w:r>
        <w:rPr>
          <w:rFonts w:hint="eastAsia"/>
        </w:rPr>
        <w:br/>
      </w:r>
      <w:r>
        <w:rPr>
          <w:rFonts w:hint="eastAsia"/>
        </w:rPr>
        <w:t>　　　　一、石油储量分析</w:t>
      </w:r>
      <w:r>
        <w:rPr>
          <w:rFonts w:hint="eastAsia"/>
        </w:rPr>
        <w:br/>
      </w:r>
      <w:r>
        <w:rPr>
          <w:rFonts w:hint="eastAsia"/>
        </w:rPr>
        <w:t>　　　　二、2025年石油产量分析</w:t>
      </w:r>
      <w:r>
        <w:rPr>
          <w:rFonts w:hint="eastAsia"/>
        </w:rPr>
        <w:br/>
      </w:r>
      <w:r>
        <w:rPr>
          <w:rFonts w:hint="eastAsia"/>
        </w:rPr>
        <w:t>　　　　三、石油进口依存度</w:t>
      </w:r>
      <w:r>
        <w:rPr>
          <w:rFonts w:hint="eastAsia"/>
        </w:rPr>
        <w:br/>
      </w:r>
      <w:r>
        <w:rPr>
          <w:rFonts w:hint="eastAsia"/>
        </w:rPr>
        <w:t>　　　　四、石油价格走势及影响分析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2025年中国主要煤制油企业竞争指标分析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三、欧债危机对煤制油行业影响分析</w:t>
      </w:r>
      <w:r>
        <w:rPr>
          <w:rFonts w:hint="eastAsia"/>
        </w:rPr>
        <w:br/>
      </w:r>
      <w:r>
        <w:rPr>
          <w:rFonts w:hint="eastAsia"/>
        </w:rPr>
        <w:t>　　第二节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2025年中国煤制油行业社会环境分析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煤制油行业进入壁垒</w:t>
      </w:r>
      <w:r>
        <w:rPr>
          <w:rFonts w:hint="eastAsia"/>
        </w:rPr>
        <w:br/>
      </w:r>
      <w:r>
        <w:rPr>
          <w:rFonts w:hint="eastAsia"/>
        </w:rPr>
        <w:t>　　　　一、形成壁垒的原因</w:t>
      </w:r>
      <w:r>
        <w:rPr>
          <w:rFonts w:hint="eastAsia"/>
        </w:rPr>
        <w:br/>
      </w:r>
      <w:r>
        <w:rPr>
          <w:rFonts w:hint="eastAsia"/>
        </w:rPr>
        <w:t>　　　　二、进入壁垒的类型</w:t>
      </w:r>
      <w:r>
        <w:rPr>
          <w:rFonts w:hint="eastAsia"/>
        </w:rPr>
        <w:br/>
      </w:r>
      <w:r>
        <w:rPr>
          <w:rFonts w:hint="eastAsia"/>
        </w:rPr>
        <w:t>　　　　三、常见的进入阻挠策略</w:t>
      </w:r>
      <w:r>
        <w:rPr>
          <w:rFonts w:hint="eastAsia"/>
        </w:rPr>
        <w:br/>
      </w:r>
      <w:r>
        <w:rPr>
          <w:rFonts w:hint="eastAsia"/>
        </w:rPr>
        <w:t>　　第二节 2025-2031年煤化工投资机会分析</w:t>
      </w:r>
      <w:r>
        <w:rPr>
          <w:rFonts w:hint="eastAsia"/>
        </w:rPr>
        <w:br/>
      </w:r>
      <w:r>
        <w:rPr>
          <w:rFonts w:hint="eastAsia"/>
        </w:rPr>
        <w:t>　　　　一、煤化工行业投资机会分析</w:t>
      </w:r>
      <w:r>
        <w:rPr>
          <w:rFonts w:hint="eastAsia"/>
        </w:rPr>
        <w:br/>
      </w:r>
      <w:r>
        <w:rPr>
          <w:rFonts w:hint="eastAsia"/>
        </w:rPr>
        <w:t>　　　　二、未来国际油价的走势分析</w:t>
      </w:r>
      <w:r>
        <w:rPr>
          <w:rFonts w:hint="eastAsia"/>
        </w:rPr>
        <w:br/>
      </w:r>
      <w:r>
        <w:rPr>
          <w:rFonts w:hint="eastAsia"/>
        </w:rPr>
        <w:t>　　　　三、煤化工产业景气</w:t>
      </w:r>
      <w:r>
        <w:rPr>
          <w:rFonts w:hint="eastAsia"/>
        </w:rPr>
        <w:br/>
      </w:r>
      <w:r>
        <w:rPr>
          <w:rFonts w:hint="eastAsia"/>
        </w:rPr>
        <w:t>　　第三节 2025-2031年中国煤制油产业投资风险分析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第四节 2025-2031年煤制油行业投资分析</w:t>
      </w:r>
      <w:r>
        <w:rPr>
          <w:rFonts w:hint="eastAsia"/>
        </w:rPr>
        <w:br/>
      </w:r>
      <w:r>
        <w:rPr>
          <w:rFonts w:hint="eastAsia"/>
        </w:rPr>
        <w:t>　　　　一、煤制油投资潜力分析</w:t>
      </w:r>
      <w:r>
        <w:rPr>
          <w:rFonts w:hint="eastAsia"/>
        </w:rPr>
        <w:br/>
      </w:r>
      <w:r>
        <w:rPr>
          <w:rFonts w:hint="eastAsia"/>
        </w:rPr>
        <w:t>　　　　二、煤制油投资建议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第一节 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一、区域分布集中</w:t>
      </w:r>
      <w:r>
        <w:rPr>
          <w:rFonts w:hint="eastAsia"/>
        </w:rPr>
        <w:br/>
      </w:r>
      <w:r>
        <w:rPr>
          <w:rFonts w:hint="eastAsia"/>
        </w:rPr>
        <w:t>　　　　二、行业受煤炭和石油工业的制约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三、煤炭间接液化技术占主导地位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第二节 中.智林.2025-2031年中国煤制油产业发展前景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二、2025年以前新能源的替代性有限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三、中国煤制油行业产能规模预测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240572abc4e06" w:history="1">
        <w:r>
          <w:rPr>
            <w:rStyle w:val="Hyperlink"/>
          </w:rPr>
          <w:t>2025年版中国煤制油市场现状调研与发展前景趋势分析报告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240572abc4e06" w:history="1">
        <w:r>
          <w:rPr>
            <w:rStyle w:val="Hyperlink"/>
          </w:rPr>
          <w:t>https://www.20087.com/M_ShiYouHuaGong/89/MeiZhiYouHangYeXianZhuangYuFaZhanQuShi.html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0ff65fa3b4c2e" w:history="1">
      <w:r>
        <w:rPr>
          <w:rStyle w:val="Hyperlink"/>
        </w:rPr>
        <w:t>2025年版中国煤制油市场现状调研与发展前景趋势分析报告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MeiZhiYouHangYeXianZhuangYuFaZhanQuShi.html" TargetMode="External" Id="R1b0240572ab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MeiZhiYouHangYeXianZhuangYuFaZhanQuShi.html" TargetMode="External" Id="R8500ff65fa3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2024-12-31T08:36:00Z</dcterms:created>
  <dcterms:modified xsi:type="dcterms:W3CDTF">2024-12-31T09:36:00Z</dcterms:modified>
  <dc:subject>2025年版中国煤制油市场现状调研与发展前景趋势分析报告</dc:subject>
  <dc:title>2025年版中国煤制油市场现状调研与发展前景趋势分析报告</dc:title>
  <cp:keywords>2025年版中国煤制油市场现状调研与发展前景趋势分析报告</cp:keywords>
  <dc:description>2025年版中国煤制油市场现状调研与发展前景趋势分析报告</dc:description>
</cp:coreProperties>
</file>