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79223a1814a78" w:history="1">
              <w:r>
                <w:rPr>
                  <w:rStyle w:val="Hyperlink"/>
                </w:rPr>
                <w:t>2025年版中国4-氯代苯酐市场现状调研与发展前景分析报告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79223a1814a78" w:history="1">
              <w:r>
                <w:rPr>
                  <w:rStyle w:val="Hyperlink"/>
                </w:rPr>
                <w:t>2025年版中国4-氯代苯酐市场现状调研与发展前景分析报告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79223a1814a78" w:history="1">
                <w:r>
                  <w:rPr>
                    <w:rStyle w:val="Hyperlink"/>
                  </w:rPr>
                  <w:t>https://www.20087.com/9/58/4-LvDaiBenGanFaZhanXianZhuangFen.html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代苯酐是一种重要的有机化工中间体，广泛应用于医药、农药、染料等多个领域。近年来，随着医药和农药行业的快速发展，4-氯代苯酐的需求量持续增长。目前，4-氯代苯酐的生产工艺不断改进，以提高产品质量和降低生产成本。</w:t>
      </w:r>
      <w:r>
        <w:rPr>
          <w:rFonts w:hint="eastAsia"/>
        </w:rPr>
        <w:br/>
      </w:r>
      <w:r>
        <w:rPr>
          <w:rFonts w:hint="eastAsia"/>
        </w:rPr>
        <w:t>　　未来，4-氯代苯酐的发展将更加注重技术创新和环保生产。一方面，随着医药和农药行业对新产品的需求增加，4-氯代苯酐的应用将更加广泛，推动其生产技术的不断进步。另一方面，随着环保法规的加强，4-氯代苯酐的生产将更加注重采用环保型催化剂和溶剂，减少废水和废气的排放。此外，随着市场对产品质量要求的提高，4-氯代苯酐的生产工艺将更加注重纯度控制和杂质检测，以确保最终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79223a1814a78" w:history="1">
        <w:r>
          <w:rPr>
            <w:rStyle w:val="Hyperlink"/>
          </w:rPr>
          <w:t>2025年版中国4-氯代苯酐市场现状调研与发展前景分析报告</w:t>
        </w:r>
      </w:hyperlink>
      <w:r>
        <w:rPr>
          <w:rFonts w:hint="eastAsia"/>
        </w:rPr>
        <w:t>》基于科学的市场调研与数据分析，全面解析了4-氯代苯酐行业的市场规模、市场需求及发展现状。报告深入探讨了4-氯代苯酐产业链结构、细分市场特点及技术发展方向，并结合宏观经济环境与消费者需求变化，对4-氯代苯酐行业前景与未来趋势进行了科学预测，揭示了潜在增长空间。通过对4-氯代苯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4-氯代苯酐概述</w:t>
      </w:r>
      <w:r>
        <w:rPr>
          <w:rFonts w:hint="eastAsia"/>
        </w:rPr>
        <w:br/>
      </w:r>
      <w:r>
        <w:rPr>
          <w:rFonts w:hint="eastAsia"/>
        </w:rPr>
        <w:t>　　第一节 4-氯代苯酐定义</w:t>
      </w:r>
      <w:r>
        <w:rPr>
          <w:rFonts w:hint="eastAsia"/>
        </w:rPr>
        <w:br/>
      </w:r>
      <w:r>
        <w:rPr>
          <w:rFonts w:hint="eastAsia"/>
        </w:rPr>
        <w:t>　　第二节 4-氯代苯酐主要生产工艺</w:t>
      </w:r>
      <w:r>
        <w:rPr>
          <w:rFonts w:hint="eastAsia"/>
        </w:rPr>
        <w:br/>
      </w:r>
      <w:r>
        <w:rPr>
          <w:rFonts w:hint="eastAsia"/>
        </w:rPr>
        <w:t>　　第三节 4-氯代苯酐理化性质</w:t>
      </w:r>
      <w:r>
        <w:rPr>
          <w:rFonts w:hint="eastAsia"/>
        </w:rPr>
        <w:br/>
      </w:r>
      <w:r>
        <w:rPr>
          <w:rFonts w:hint="eastAsia"/>
        </w:rPr>
        <w:t>　　第四节 4-氯代苯酐产业链分析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二、4-氯代苯酐产业链模型分析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4-氯代苯酐发展环境及政策分析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中国4-氯代苯酐生产现状分析</w:t>
      </w:r>
      <w:r>
        <w:rPr>
          <w:rFonts w:hint="eastAsia"/>
        </w:rPr>
        <w:br/>
      </w:r>
      <w:r>
        <w:rPr>
          <w:rFonts w:hint="eastAsia"/>
        </w:rPr>
        <w:t>　　第一节 4-氯代苯酐行业总体规模</w:t>
      </w:r>
      <w:r>
        <w:rPr>
          <w:rFonts w:hint="eastAsia"/>
        </w:rPr>
        <w:br/>
      </w:r>
      <w:r>
        <w:rPr>
          <w:rFonts w:hint="eastAsia"/>
        </w:rPr>
        <w:t>　　第一节 4-氯代苯酐产能概况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4-氯代苯酐产量概况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4-氯代苯酐产业的生命周期分析</w:t>
      </w:r>
      <w:r>
        <w:rPr>
          <w:rFonts w:hint="eastAsia"/>
        </w:rPr>
        <w:br/>
      </w:r>
      <w:r>
        <w:rPr>
          <w:rFonts w:hint="eastAsia"/>
        </w:rPr>
        <w:t>　　第五节 4-氯代苯酐产业供需情况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4-氯代苯酐国内产品价格走势及影响因素分析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2020-2025年中国4-氯代苯酐行业总体发展状况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中国4-氯代苯酐行业规模情况分析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中国4-氯代苯酐行业产销情况分析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中国4-氯代苯酐行业财务能力分析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2025年中国4-氯代苯酐行业发展概况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2025年中国4-氯代苯酐行业发展态势分析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2025年中国4-氯代苯酐行业发展特点分析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2025年中国4-氯代苯酐行业市场供需分析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4-氯代苯酐行业市场竞争策略分析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4-氯代苯酐市场竞争策略分析</w:t>
      </w:r>
      <w:r>
        <w:rPr>
          <w:rFonts w:hint="eastAsia"/>
        </w:rPr>
        <w:br/>
      </w:r>
      <w:r>
        <w:rPr>
          <w:rFonts w:hint="eastAsia"/>
        </w:rPr>
        <w:t>　　　　一、4-氯代苯酐市场增长潜力分析</w:t>
      </w:r>
      <w:r>
        <w:rPr>
          <w:rFonts w:hint="eastAsia"/>
        </w:rPr>
        <w:br/>
      </w:r>
      <w:r>
        <w:rPr>
          <w:rFonts w:hint="eastAsia"/>
        </w:rPr>
        <w:t>　　　　二、4-氯代苯酐产品竞争策略分析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4-氯代苯酐企业竞争策略分析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三、2025-2031年我国4-氯代苯酐市场竞争趋势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四、2025-2031年4-氯代苯酐行业竞争格局展望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五、2025-2031年4-氯代苯酐行业竞争策略分析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4-氯代苯酐上游原材料供应状况分析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4-氯代苯酐产业用户度分析</w:t>
      </w:r>
      <w:r>
        <w:rPr>
          <w:rFonts w:hint="eastAsia"/>
        </w:rPr>
        <w:br/>
      </w:r>
      <w:r>
        <w:rPr>
          <w:rFonts w:hint="eastAsia"/>
        </w:rPr>
        <w:t>　　第一节 4-氯代苯酐产业用户认知程度</w:t>
      </w:r>
      <w:r>
        <w:rPr>
          <w:rFonts w:hint="eastAsia"/>
        </w:rPr>
        <w:br/>
      </w:r>
      <w:r>
        <w:rPr>
          <w:rFonts w:hint="eastAsia"/>
        </w:rPr>
        <w:t>　　第二节 4-氯代苯酐产业用户关注因素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2025-2031年4-氯代苯酐行业发展趋势及投资风险分析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当前4-氯代苯酐存在的问题</w:t>
      </w:r>
      <w:r>
        <w:rPr>
          <w:rFonts w:hint="eastAsia"/>
        </w:rPr>
        <w:br/>
      </w:r>
      <w:r>
        <w:rPr>
          <w:rFonts w:hint="eastAsia"/>
        </w:rPr>
        <w:t>　　第二节 4-氯代苯酐未来发展预测分析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一、中国4-氯代苯酐发展方向分析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二、2025-2031年中国4-氯代苯酐行业发展规模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三、2025-2031年中国4-氯代苯酐行业发展趋势预测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2025-2031年中国4-氯代苯酐行业投资风险分析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4-氯代苯酐国内重点生产厂家分析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中.智.林.4-氯代苯酐重点公司介绍</w:t>
      </w:r>
      <w:r>
        <w:rPr>
          <w:rFonts w:hint="eastAsia"/>
        </w:rPr>
        <w:br/>
      </w:r>
      <w:r>
        <w:rPr>
          <w:rFonts w:hint="eastAsia"/>
        </w:rPr>
        <w:t>　　　　一、山西浩腾科技有限公司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二、淄博三鹏化工有限责任公司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三、上海富蔗化工有限公司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四、溧阳市东郊化工厂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五、上海欧乐化工有限公司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4-氯代苯酐地区销售分析</w:t>
      </w:r>
      <w:r>
        <w:rPr>
          <w:rFonts w:hint="eastAsia"/>
        </w:rPr>
        <w:br/>
      </w:r>
      <w:r>
        <w:rPr>
          <w:rFonts w:hint="eastAsia"/>
        </w:rPr>
        <w:t>　　　　一、4-氯代苯酐各地区对比销售分析</w:t>
      </w:r>
      <w:r>
        <w:rPr>
          <w:rFonts w:hint="eastAsia"/>
        </w:rPr>
        <w:br/>
      </w:r>
      <w:r>
        <w:rPr>
          <w:rFonts w:hint="eastAsia"/>
        </w:rPr>
        <w:t>　　　　二、4-氯代苯酐“重点地区一”销售分析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三、4-氯代苯酐“重点地区二”销售分析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四、4-氯代苯酐“重点地区三”销售分析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五、4-氯代苯酐“重点地区四”销售分析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4-氯代苯酐产品竞争力优势分析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1、4-氯代苯酐定义</w:t>
      </w:r>
      <w:r>
        <w:rPr>
          <w:rFonts w:hint="eastAsia"/>
        </w:rPr>
        <w:br/>
      </w:r>
      <w:r>
        <w:rPr>
          <w:rFonts w:hint="eastAsia"/>
        </w:rPr>
        <w:t>　　图表 2、4-氯代苯酐理化性质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4、2025年工业企业生产统计数据单位：亿元</w:t>
      </w:r>
      <w:r>
        <w:rPr>
          <w:rFonts w:hint="eastAsia"/>
        </w:rPr>
        <w:br/>
      </w:r>
      <w:r>
        <w:rPr>
          <w:rFonts w:hint="eastAsia"/>
        </w:rPr>
        <w:t>　　图表 5、2020-2025年国内固定资产投资及增长变化图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6、2025年固定资产投资统计数据单位：亿元</w:t>
      </w:r>
      <w:r>
        <w:rPr>
          <w:rFonts w:hint="eastAsia"/>
        </w:rPr>
        <w:br/>
      </w:r>
      <w:r>
        <w:rPr>
          <w:rFonts w:hint="eastAsia"/>
        </w:rPr>
        <w:t>　　图表 7、2025年商品房建设与销售统计数据单位：万平方米</w:t>
      </w:r>
      <w:r>
        <w:rPr>
          <w:rFonts w:hint="eastAsia"/>
        </w:rPr>
        <w:br/>
      </w:r>
      <w:r>
        <w:rPr>
          <w:rFonts w:hint="eastAsia"/>
        </w:rPr>
        <w:t>　　图表 8：2020-2025年我国国内生产总值分析预测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9：2020-2025年我国固定资产投资分析预测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10：2020-2025年我国4-氯代苯酐市场规模及增长率变化图</w:t>
      </w:r>
      <w:r>
        <w:rPr>
          <w:rFonts w:hint="eastAsia"/>
        </w:rPr>
        <w:br/>
      </w:r>
      <w:r>
        <w:rPr>
          <w:rFonts w:hint="eastAsia"/>
        </w:rPr>
        <w:t>　　图表 11：2020-2025年我国4-氯代苯酐产能及增长率变化图</w:t>
      </w:r>
      <w:r>
        <w:rPr>
          <w:rFonts w:hint="eastAsia"/>
        </w:rPr>
        <w:br/>
      </w:r>
      <w:r>
        <w:rPr>
          <w:rFonts w:hint="eastAsia"/>
        </w:rPr>
        <w:t>　　图表 12：2025-2031年中国4-氯代苯酐产能及增长率预测</w:t>
      </w:r>
      <w:r>
        <w:rPr>
          <w:rFonts w:hint="eastAsia"/>
        </w:rPr>
        <w:br/>
      </w:r>
      <w:r>
        <w:rPr>
          <w:rFonts w:hint="eastAsia"/>
        </w:rPr>
        <w:t>　　图表 13、2020-2025年我国4-氯代苯酐产量及增长率变化图</w:t>
      </w:r>
      <w:r>
        <w:rPr>
          <w:rFonts w:hint="eastAsia"/>
        </w:rPr>
        <w:br/>
      </w:r>
      <w:r>
        <w:rPr>
          <w:rFonts w:hint="eastAsia"/>
        </w:rPr>
        <w:t>　　图表 14、2020-2025年中国4-氯代苯酐产能利用率变化</w:t>
      </w:r>
      <w:r>
        <w:rPr>
          <w:rFonts w:hint="eastAsia"/>
        </w:rPr>
        <w:br/>
      </w:r>
      <w:r>
        <w:rPr>
          <w:rFonts w:hint="eastAsia"/>
        </w:rPr>
        <w:t>　　图表 15：2025-2031年中国4-氯代苯酐产量及增长率预测</w:t>
      </w:r>
      <w:r>
        <w:rPr>
          <w:rFonts w:hint="eastAsia"/>
        </w:rPr>
        <w:br/>
      </w:r>
      <w:r>
        <w:rPr>
          <w:rFonts w:hint="eastAsia"/>
        </w:rPr>
        <w:t>　　图表 16、4-氯代苯酐行业生命周期的判断</w:t>
      </w:r>
      <w:r>
        <w:rPr>
          <w:rFonts w:hint="eastAsia"/>
        </w:rPr>
        <w:br/>
      </w:r>
      <w:r>
        <w:rPr>
          <w:rFonts w:hint="eastAsia"/>
        </w:rPr>
        <w:t>　　图表 17、2020-2025年4-氯代苯酐产业供需情况</w:t>
      </w:r>
      <w:r>
        <w:rPr>
          <w:rFonts w:hint="eastAsia"/>
        </w:rPr>
        <w:br/>
      </w:r>
      <w:r>
        <w:rPr>
          <w:rFonts w:hint="eastAsia"/>
        </w:rPr>
        <w:t>　　图表 18、2020-2025年中国4-氯代苯酐零售价格走势分析</w:t>
      </w:r>
      <w:r>
        <w:rPr>
          <w:rFonts w:hint="eastAsia"/>
        </w:rPr>
        <w:br/>
      </w:r>
      <w:r>
        <w:rPr>
          <w:rFonts w:hint="eastAsia"/>
        </w:rPr>
        <w:t>　　图表 19、我国4-氯代苯酐市场不同因素的价格影响力对比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20、2025-2031年我国4-氯代苯酐零售价格预测</w:t>
      </w:r>
      <w:r>
        <w:rPr>
          <w:rFonts w:hint="eastAsia"/>
        </w:rPr>
        <w:br/>
      </w:r>
      <w:r>
        <w:rPr>
          <w:rFonts w:hint="eastAsia"/>
        </w:rPr>
        <w:t>　　图表 21、2020-2025年我国4-氯代苯酐产值变化图</w:t>
      </w:r>
      <w:r>
        <w:rPr>
          <w:rFonts w:hint="eastAsia"/>
        </w:rPr>
        <w:br/>
      </w:r>
      <w:r>
        <w:rPr>
          <w:rFonts w:hint="eastAsia"/>
        </w:rPr>
        <w:t>　　图表 22、2020-2025年我国4-氯代苯酐销售收入变化图</w:t>
      </w:r>
      <w:r>
        <w:rPr>
          <w:rFonts w:hint="eastAsia"/>
        </w:rPr>
        <w:br/>
      </w:r>
      <w:r>
        <w:rPr>
          <w:rFonts w:hint="eastAsia"/>
        </w:rPr>
        <w:t>　　图表 23、2020-2025年我国4-氯代苯酐产量及增长率变化图</w:t>
      </w:r>
      <w:r>
        <w:rPr>
          <w:rFonts w:hint="eastAsia"/>
        </w:rPr>
        <w:br/>
      </w:r>
      <w:r>
        <w:rPr>
          <w:rFonts w:hint="eastAsia"/>
        </w:rPr>
        <w:t>　　图表 24、2020-2025年我国4-氯代苯酐销量数量变化图</w:t>
      </w:r>
      <w:r>
        <w:rPr>
          <w:rFonts w:hint="eastAsia"/>
        </w:rPr>
        <w:br/>
      </w:r>
      <w:r>
        <w:rPr>
          <w:rFonts w:hint="eastAsia"/>
        </w:rPr>
        <w:t>　　图表 25、2020-2025年我国4-氯代苯酐产销量情况图</w:t>
      </w:r>
      <w:r>
        <w:rPr>
          <w:rFonts w:hint="eastAsia"/>
        </w:rPr>
        <w:br/>
      </w:r>
      <w:r>
        <w:rPr>
          <w:rFonts w:hint="eastAsia"/>
        </w:rPr>
        <w:t>　　图表 26、2020-2025年我国4-氯代苯酐行业盈利能力分析</w:t>
      </w:r>
      <w:r>
        <w:rPr>
          <w:rFonts w:hint="eastAsia"/>
        </w:rPr>
        <w:br/>
      </w:r>
      <w:r>
        <w:rPr>
          <w:rFonts w:hint="eastAsia"/>
        </w:rPr>
        <w:t>　　图表 27、2020-2025年我国4-氯代苯酐行业偿债能力分析</w:t>
      </w:r>
      <w:r>
        <w:rPr>
          <w:rFonts w:hint="eastAsia"/>
        </w:rPr>
        <w:br/>
      </w:r>
      <w:r>
        <w:rPr>
          <w:rFonts w:hint="eastAsia"/>
        </w:rPr>
        <w:t>　　图表 28、2020-2025年我国4-氯代苯酐行业营运能力分析</w:t>
      </w:r>
      <w:r>
        <w:rPr>
          <w:rFonts w:hint="eastAsia"/>
        </w:rPr>
        <w:br/>
      </w:r>
      <w:r>
        <w:rPr>
          <w:rFonts w:hint="eastAsia"/>
        </w:rPr>
        <w:t>　　图表 29、2020-2025年我国4-氯代苯酐行业发展能力分析</w:t>
      </w:r>
      <w:r>
        <w:rPr>
          <w:rFonts w:hint="eastAsia"/>
        </w:rPr>
        <w:br/>
      </w:r>
      <w:r>
        <w:rPr>
          <w:rFonts w:hint="eastAsia"/>
        </w:rPr>
        <w:t>　　图表 30、2025年4-氯代苯酐产业供需情况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79223a1814a78" w:history="1">
        <w:r>
          <w:rPr>
            <w:rStyle w:val="Hyperlink"/>
          </w:rPr>
          <w:t>2025年版中国4-氯代苯酐市场现状调研与发展前景分析报告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79223a1814a78" w:history="1">
        <w:r>
          <w:rPr>
            <w:rStyle w:val="Hyperlink"/>
          </w:rPr>
          <w:t>https://www.20087.com/9/58/4-LvDaiBenGanFaZhanXianZhuangFen.html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热点：四氯苯酐生产厂家、4-氯代苯酐价格、二苯基硫氢硫化磷、4-氯代苯酐的合成、间苯二胺、4-氯代苯酐干嘛用、甲硫基乙酸乙酯、4-氯代苯酐,联苯四甲酸二酐、叔丁基苯乙酮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47ac53dc14158" w:history="1">
      <w:r>
        <w:rPr>
          <w:rStyle w:val="Hyperlink"/>
        </w:rPr>
        <w:t>2025年版中国4-氯代苯酐市场现状调研与发展前景分析报告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4-LvDaiBenGanFaZhanXianZhuangFen.html" TargetMode="External" Id="Rdd379223a181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4-LvDaiBenGanFaZhanXianZhuangFen.html" TargetMode="External" Id="Rd6947ac53dc1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2025-04-23T07:06:00Z</dcterms:created>
  <dcterms:modified xsi:type="dcterms:W3CDTF">2025-04-23T08:06:00Z</dcterms:modified>
  <dc:subject>2025年版中国4-氯代苯酐市场现状调研与发展前景分析报告</dc:subject>
  <dc:title>2025年版中国4-氯代苯酐市场现状调研与发展前景分析报告</dc:title>
  <cp:keywords>2025年版中国4-氯代苯酐市场现状调研与发展前景分析报告</cp:keywords>
  <dc:description>2025年版中国4-氯代苯酐市场现状调研与发展前景分析报告</dc:description>
</cp:coreProperties>
</file>