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36ebd01bd4de6" w:history="1">
              <w:r>
                <w:rPr>
                  <w:rStyle w:val="Hyperlink"/>
                </w:rPr>
                <w:t>2026-2032年中国磷酸三（2-氯乙基）酯市场调查研究与行业前景分析报告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36ebd01bd4de6" w:history="1">
              <w:r>
                <w:rPr>
                  <w:rStyle w:val="Hyperlink"/>
                </w:rPr>
                <w:t>2026-2032年中国磷酸三（2-氯乙基）酯市场调查研究与行业前景分析报告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36ebd01bd4de6" w:history="1">
                <w:r>
                  <w:rPr>
                    <w:rStyle w:val="Hyperlink"/>
                  </w:rPr>
                  <w:t>https://www.20087.com/9/58/LinSuanSan-2-LvYiJi-ZhiDeXianZhuangYuFaZhanQianJing.html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（2-氯乙基）酯（TCEP）作为一种含氯有机磷阻燃剂，曾广泛用于聚氨酯泡沫、纺织品、电子塑料及涂料中，以提升材料阻燃性能。然而，因被证实具有持久性、生物累积性及潜在生殖毒性，已被列入欧盟REACH高度关注物质（SVHC）清单，并在多国受限或禁用。目前，TCEP在部分发展中国家仍有使用，但主流企业已转向无卤阻燃剂（如磷腈、金属氢氧化物）或反应型阻燃体系。行业面临替代品成本高、阻燃效率差异大，以及老旧产品中TCEP残留带来的环境监测压力等问题。</w:t>
      </w:r>
      <w:r>
        <w:rPr>
          <w:rFonts w:hint="eastAsia"/>
        </w:rPr>
        <w:br/>
      </w:r>
      <w:r>
        <w:rPr>
          <w:rFonts w:hint="eastAsia"/>
        </w:rPr>
        <w:t>　　未来，磷酸三（2-氯乙基）酯将加速退出全球供应链，其应用将仅限于极少数无可行替代方案的特种工业领域，并受严格许可管理。监管层面，全球化学品统一分类标签制度（GHS）将推动TCEP全面禁用；环境监测技术（如高分辨质谱）将强化对其在水体、土壤及生物样本中的痕量检测。在材料创新方面，本质阻燃聚合物（如聚醚醚酮）与纳米阻燃复合材料将减少对添加型阻燃剂的依赖。TCEP将从工业常用助剂彻底转型为受控淘汰的高关注化学物质，其历史应用也将成为绿色化学替代的经典案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36ebd01bd4de6" w:history="1">
        <w:r>
          <w:rPr>
            <w:rStyle w:val="Hyperlink"/>
          </w:rPr>
          <w:t>2026-2032年中国磷酸三（2-氯乙基）酯市场调查研究与行业前景分析报告</w:t>
        </w:r>
      </w:hyperlink>
      <w:r>
        <w:rPr>
          <w:rFonts w:hint="eastAsia"/>
        </w:rPr>
        <w:t>》基于国家统计局、相关行业协会等详实数据，系统分析磷酸三（2-氯乙基）酯行业市场规模、供需动态及价格走势，梳理产业链结构和磷酸三（2-氯乙基）酯细分领域现状。报告客观评估磷酸三（2-氯乙基）酯行业竞争格局与重点企业市场表现，结合磷酸三（2-氯乙基）酯技术发展水平与创新方向，预测磷酸三（2-氯乙基）酯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磷酸三（2-氯乙基）酯行业概述</w:t>
      </w:r>
      <w:r>
        <w:rPr>
          <w:rFonts w:hint="eastAsia"/>
        </w:rPr>
        <w:br/>
      </w:r>
      <w:r>
        <w:rPr>
          <w:rFonts w:hint="eastAsia"/>
        </w:rPr>
        <w:t>　　第一节 磷酸三（2-氯乙基）酯定义与分类</w:t>
      </w:r>
      <w:r>
        <w:rPr>
          <w:rFonts w:hint="eastAsia"/>
        </w:rPr>
        <w:br/>
      </w:r>
      <w:r>
        <w:rPr>
          <w:rFonts w:hint="eastAsia"/>
        </w:rPr>
        <w:t>　　第二节 磷酸三（2-氯乙基）酯应用领域</w:t>
      </w:r>
      <w:r>
        <w:rPr>
          <w:rFonts w:hint="eastAsia"/>
        </w:rPr>
        <w:br/>
      </w:r>
      <w:r>
        <w:rPr>
          <w:rFonts w:hint="eastAsia"/>
        </w:rPr>
        <w:t>　　第三节 磷酸三（2-氯乙基）酯行业经济指标分析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一、磷酸三（2-氯乙基）酯行业赢利性评估</w:t>
      </w:r>
      <w:r>
        <w:rPr>
          <w:rFonts w:hint="eastAsia"/>
        </w:rPr>
        <w:br/>
      </w:r>
      <w:r>
        <w:rPr>
          <w:rFonts w:hint="eastAsia"/>
        </w:rPr>
        <w:t>　　　　二、磷酸三（2-氯乙基）酯行业成长速度分析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三、磷酸三（2-氯乙基）酯附加值提升空间探讨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四、磷酸三（2-氯乙基）酯行业进入壁垒分析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五、磷酸三（2-氯乙基）酯行业风险性评估</w:t>
      </w:r>
      <w:r>
        <w:rPr>
          <w:rFonts w:hint="eastAsia"/>
        </w:rPr>
        <w:br/>
      </w:r>
      <w:r>
        <w:rPr>
          <w:rFonts w:hint="eastAsia"/>
        </w:rPr>
        <w:t>　　　　六、磷酸三（2-氯乙基）酯行业周期性分析</w:t>
      </w:r>
      <w:r>
        <w:rPr>
          <w:rFonts w:hint="eastAsia"/>
        </w:rPr>
        <w:br/>
      </w:r>
      <w:r>
        <w:rPr>
          <w:rFonts w:hint="eastAsia"/>
        </w:rPr>
        <w:t>　　　　七、磷酸三（2-氯乙基）酯行业竞争程度指标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八、磷酸三（2-氯乙基）酯行业成熟度综合分析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磷酸三（2-氯乙基）酯产业链及经营模式分析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三、磷酸三（2-氯乙基）酯销售模式与渠道策略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全球磷酸三（2-氯乙基）酯市场发展分析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2025-2026年全球磷酸三（2-氯乙基）酯行业发展分析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一、全球磷酸三（2-氯乙基）酯行业市场规模与趋势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二、全球磷酸三（2-氯乙基）酯行业发展特点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三、全球磷酸三（2-氯乙基）酯行业竞争格局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主要国家与地区磷酸三（2-氯乙基）酯市场分析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2026-2032年全球磷酸三（2-氯乙基）酯行业发展趋势与前景预测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一、磷酸三（2-氯乙基）酯行业发展趋势</w:t>
      </w:r>
      <w:r>
        <w:rPr>
          <w:rFonts w:hint="eastAsia"/>
        </w:rPr>
        <w:br/>
      </w:r>
      <w:r>
        <w:rPr>
          <w:rFonts w:hint="eastAsia"/>
        </w:rPr>
        <w:t>　　　　二、磷酸三（2-氯乙基）酯行业发展潜力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中国磷酸三（2-氯乙基）酯行业市场分析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2025-2026年磷酸三（2-氯乙基）酯产能与投资动态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一、国内磷酸三（2-氯乙基）酯产能现状与利用效率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二、磷酸三（2-氯乙基）酯产能扩张与投资动态分析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2026-2032年磷酸三（2-氯乙基）酯行业产量统计与趋势预测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一、2020-2025年磷酸三（2-氯乙基）酯行业产量与增长趋势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1、2020-2025年磷酸三（2-氯乙基）酯产量及增长趋势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2、2020-2025年磷酸三（2-氯乙基）酯细分产品产量及份额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二、磷酸三（2-氯乙基）酯产量影响因素分析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三、2026-2032年磷酸三（2-氯乙基）酯产量预测</w:t>
      </w:r>
      <w:r>
        <w:rPr>
          <w:rFonts w:hint="eastAsia"/>
        </w:rPr>
        <w:br/>
      </w:r>
      <w:r>
        <w:rPr>
          <w:rFonts w:hint="eastAsia"/>
        </w:rPr>
        <w:t>　　第三节 2026-2032年磷酸三（2-氯乙基）酯市场需求与销售分析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一、2025-2026年磷酸三（2-氯乙基）酯行业需求现状</w:t>
      </w:r>
      <w:r>
        <w:rPr>
          <w:rFonts w:hint="eastAsia"/>
        </w:rPr>
        <w:br/>
      </w:r>
      <w:r>
        <w:rPr>
          <w:rFonts w:hint="eastAsia"/>
        </w:rPr>
        <w:t>　　　　二、磷酸三（2-氯乙基）酯客户群体与需求特点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三、2020-2025年磷酸三（2-氯乙基）酯行业销售规模分析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四、2026-2032年磷酸三（2-氯乙基）酯市场增长潜力与规模预测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2025-2026年磷酸三（2-氯乙基）酯行业技术发展现状及趋势分析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磷酸三（2-氯乙基）酯行业技术发展现状分析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国内外磷酸三（2-氯乙基）酯行业技术差距分析及差距形成的主要原因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磷酸三（2-氯乙基）酯行业技术发展方向、趋势预测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提升磷酸三（2-氯乙基）酯行业技术能力策略建议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中国磷酸三（2-氯乙基）酯细分市场分析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一、2025-2026年磷酸三（2-氯乙基）酯主要细分产品市场现状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磷酸三（2-氯乙基）酯价格机制与竞争策略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一、2020-2025年磷酸三（2-氯乙基）酯市场价格走势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磷酸三（2-氯乙基）酯定价策略与方法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2026-2032年磷酸三（2-氯乙基）酯价格竞争态势与趋势预测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中国磷酸三（2-氯乙基）酯行业重点区域市场研究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2025-2026年重点区域磷酸三（2-氯乙基）酯市场发展概况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二、2020-2025年磷酸三（2-氯乙基）酯市场需求规模情况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三、2026-2032年磷酸三（2-氯乙基）酯行业发展潜力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二、2020-2025年磷酸三（2-氯乙基）酯市场需求规模情况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三、2026-2032年磷酸三（2-氯乙基）酯行业发展潜力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二、2020-2025年磷酸三（2-氯乙基）酯市场需求规模情况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三、2026-2032年磷酸三（2-氯乙基）酯行业发展潜力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二、2020-2025年磷酸三（2-氯乙基）酯市场需求规模情况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三、2026-2032年磷酸三（2-氯乙基）酯行业发展潜力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二、2020-2025年磷酸三（2-氯乙基）酯市场需求规模情况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三、2026-2032年磷酸三（2-氯乙基）酯行业发展潜力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2020-2025年中国磷酸三（2-氯乙基）酯行业进出口情况分析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磷酸三（2-氯乙基）酯行业进口规模与来源分析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一、2020-2025年磷酸三（2-氯乙基）酯进口规模分析</w:t>
      </w:r>
      <w:r>
        <w:rPr>
          <w:rFonts w:hint="eastAsia"/>
        </w:rPr>
        <w:br/>
      </w:r>
      <w:r>
        <w:rPr>
          <w:rFonts w:hint="eastAsia"/>
        </w:rPr>
        <w:t>　　　　二、磷酸三（2-氯乙基）酯主要进口来源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磷酸三（2-氯乙基）酯行业出口规模与目的地分析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一、2020-2025年磷酸三（2-氯乙基）酯出口规模分析</w:t>
      </w:r>
      <w:r>
        <w:rPr>
          <w:rFonts w:hint="eastAsia"/>
        </w:rPr>
        <w:br/>
      </w:r>
      <w:r>
        <w:rPr>
          <w:rFonts w:hint="eastAsia"/>
        </w:rPr>
        <w:t>　　　　二、磷酸三（2-氯乙基）酯主要出口目的地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2020-2025年中国磷酸三（2-氯乙基）酯总体规模与财务指标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中国磷酸三（2-氯乙基）酯行业总体规模分析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一、磷酸三（2-氯乙基）酯企业数量与结构</w:t>
      </w:r>
      <w:r>
        <w:rPr>
          <w:rFonts w:hint="eastAsia"/>
        </w:rPr>
        <w:br/>
      </w:r>
      <w:r>
        <w:rPr>
          <w:rFonts w:hint="eastAsia"/>
        </w:rPr>
        <w:t>　　　　二、磷酸三（2-氯乙基）酯从业人员规模</w:t>
      </w:r>
      <w:r>
        <w:rPr>
          <w:rFonts w:hint="eastAsia"/>
        </w:rPr>
        <w:br/>
      </w:r>
      <w:r>
        <w:rPr>
          <w:rFonts w:hint="eastAsia"/>
        </w:rPr>
        <w:t>　　　　三、磷酸三（2-氯乙基）酯行业资产状况</w:t>
      </w:r>
      <w:r>
        <w:rPr>
          <w:rFonts w:hint="eastAsia"/>
        </w:rPr>
        <w:br/>
      </w:r>
      <w:r>
        <w:rPr>
          <w:rFonts w:hint="eastAsia"/>
        </w:rPr>
        <w:t>　　第二节 中国磷酸三（2-氯乙基）酯行业财务指标总体分析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磷酸三（2-氯乙基）酯行业重点企业经营状况分析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磷酸三（2-氯乙基）酯重点企业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磷酸三（2-氯乙基）酯领先企业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磷酸三（2-氯乙基）酯标杆企业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磷酸三（2-氯乙基）酯代表企业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磷酸三（2-氯乙基）酯龙头企业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磷酸三（2-氯乙基）酯重点企业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中国磷酸三（2-氯乙基）酯行业竞争格局分析</w:t>
      </w:r>
      <w:r>
        <w:rPr>
          <w:rFonts w:hint="eastAsia"/>
        </w:rPr>
        <w:br/>
      </w:r>
      <w:r>
        <w:rPr>
          <w:rFonts w:hint="eastAsia"/>
        </w:rPr>
        <w:t>　　第一节 磷酸三（2-氯乙基）酯行业竞争格局总览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2025-2026年磷酸三（2-氯乙基）酯行业竞争力分析</w:t>
      </w:r>
      <w:r>
        <w:rPr>
          <w:rFonts w:hint="eastAsia"/>
        </w:rPr>
        <w:br/>
      </w:r>
      <w:r>
        <w:rPr>
          <w:rFonts w:hint="eastAsia"/>
        </w:rPr>
        <w:t>　　　　一、磷酸三（2-氯乙基）酯供应商议价能力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四、磷酸三（2-氯乙基）酯替代品威胁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2020-2025年磷酸三（2-氯乙基）酯行业企业并购活动分析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2025-2026年磷酸三（2-氯乙基）酯行业会展与招投标活动分析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一、磷酸三（2-氯乙基）酯行业会展活动及其市场影响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2026年中国磷酸三（2-氯乙基）酯企业发展策略分析</w:t>
      </w:r>
      <w:r>
        <w:rPr>
          <w:rFonts w:hint="eastAsia"/>
        </w:rPr>
        <w:br/>
      </w:r>
      <w:r>
        <w:rPr>
          <w:rFonts w:hint="eastAsia"/>
        </w:rPr>
        <w:t>　　第一节 磷酸三（2-氯乙基）酯市场策略分析</w:t>
      </w:r>
      <w:r>
        <w:rPr>
          <w:rFonts w:hint="eastAsia"/>
        </w:rPr>
        <w:br/>
      </w:r>
      <w:r>
        <w:rPr>
          <w:rFonts w:hint="eastAsia"/>
        </w:rPr>
        <w:t>　　　　一、磷酸三（2-氯乙基）酯市场定位与拓展策略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二、磷酸三（2-氯乙基）酯市场细分与目标客户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磷酸三（2-氯乙基）酯销售策略分析</w:t>
      </w:r>
      <w:r>
        <w:rPr>
          <w:rFonts w:hint="eastAsia"/>
        </w:rPr>
        <w:br/>
      </w:r>
      <w:r>
        <w:rPr>
          <w:rFonts w:hint="eastAsia"/>
        </w:rPr>
        <w:t>　　　　一、磷酸三（2-氯乙基）酯销售渠道与网络建设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提高磷酸三（2-氯乙基）酯企业竞争力建议</w:t>
      </w:r>
      <w:r>
        <w:rPr>
          <w:rFonts w:hint="eastAsia"/>
        </w:rPr>
        <w:br/>
      </w:r>
      <w:r>
        <w:rPr>
          <w:rFonts w:hint="eastAsia"/>
        </w:rPr>
        <w:t>　　　　一、磷酸三（2-氯乙基）酯技术创新与管理优化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磷酸三（2-氯乙基）酯品牌战略思考</w:t>
      </w:r>
      <w:r>
        <w:rPr>
          <w:rFonts w:hint="eastAsia"/>
        </w:rPr>
        <w:br/>
      </w:r>
      <w:r>
        <w:rPr>
          <w:rFonts w:hint="eastAsia"/>
        </w:rPr>
        <w:t>　　　　一、磷酸三（2-氯乙基）酯品牌建设与维护</w:t>
      </w:r>
      <w:r>
        <w:rPr>
          <w:rFonts w:hint="eastAsia"/>
        </w:rPr>
        <w:br/>
      </w:r>
      <w:r>
        <w:rPr>
          <w:rFonts w:hint="eastAsia"/>
        </w:rPr>
        <w:t>　　　　二、磷酸三（2-氯乙基）酯品牌影响力与市场竞争力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中国磷酸三（2-氯乙基）酯行业风险与对策</w:t>
      </w:r>
      <w:r>
        <w:rPr>
          <w:rFonts w:hint="eastAsia"/>
        </w:rPr>
        <w:br/>
      </w:r>
      <w:r>
        <w:rPr>
          <w:rFonts w:hint="eastAsia"/>
        </w:rPr>
        <w:t>　　第一节 磷酸三（2-氯乙基）酯行业SWOT分析</w:t>
      </w:r>
      <w:r>
        <w:rPr>
          <w:rFonts w:hint="eastAsia"/>
        </w:rPr>
        <w:br/>
      </w:r>
      <w:r>
        <w:rPr>
          <w:rFonts w:hint="eastAsia"/>
        </w:rPr>
        <w:t>　　　　一、磷酸三（2-氯乙基）酯行业优势分析</w:t>
      </w:r>
      <w:r>
        <w:rPr>
          <w:rFonts w:hint="eastAsia"/>
        </w:rPr>
        <w:br/>
      </w:r>
      <w:r>
        <w:rPr>
          <w:rFonts w:hint="eastAsia"/>
        </w:rPr>
        <w:t>　　　　二、磷酸三（2-氯乙基）酯行业劣势分析</w:t>
      </w:r>
      <w:r>
        <w:rPr>
          <w:rFonts w:hint="eastAsia"/>
        </w:rPr>
        <w:br/>
      </w:r>
      <w:r>
        <w:rPr>
          <w:rFonts w:hint="eastAsia"/>
        </w:rPr>
        <w:t>　　　　三、磷酸三（2-氯乙基）酯市场机会探索</w:t>
      </w:r>
      <w:r>
        <w:rPr>
          <w:rFonts w:hint="eastAsia"/>
        </w:rPr>
        <w:br/>
      </w:r>
      <w:r>
        <w:rPr>
          <w:rFonts w:hint="eastAsia"/>
        </w:rPr>
        <w:t>　　　　四、磷酸三（2-氯乙基）酯市场威胁评估</w:t>
      </w:r>
      <w:r>
        <w:rPr>
          <w:rFonts w:hint="eastAsia"/>
        </w:rPr>
        <w:br/>
      </w:r>
      <w:r>
        <w:rPr>
          <w:rFonts w:hint="eastAsia"/>
        </w:rPr>
        <w:t>　　第二节 磷酸三（2-氯乙基）酯行业风险及对策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2026-2032年中国磷酸三（2-氯乙基）酯行业前景与发展趋势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磷酸三（2-氯乙基）酯行业发展环境分析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2026-2032年磷酸三（2-氯乙基）酯行业发展趋势与方向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一、磷酸三（2-氯乙基）酯行业发展方向预测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二、磷酸三（2-氯乙基）酯发展趋势分析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2026-2032年磷酸三（2-氯乙基）酯行业发展潜力与机遇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一、磷酸三（2-氯乙基）酯市场发展潜力评估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二、磷酸三（2-氯乙基）酯新兴市场与机遇探索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磷酸三（2-氯乙基）酯行业研究结论与建议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中智^林－磷酸三（2-氯乙基）酯行业发展建议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2020-2025年中国磷酸三（2-氯乙基）酯市场规模及增长情况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2020-2025年中国磷酸三（2-氯乙基）酯行业产量及增长趋势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2026-2032年中国磷酸三（2-氯乙基）酯行业产量预测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2020-2025年中国磷酸三（2-氯乙基）酯行业市场需求及增长情况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2026-2032年中国磷酸三（2-氯乙基）酯行业市场需求预测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2020-2025年中国磷酸三（2-氯乙基）酯行业利润及增长情况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**地区磷酸三（2-氯乙基）酯市场规模及增长情况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**地区磷酸三（2-氯乙基）酯行业市场需求情况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**地区磷酸三（2-氯乙基）酯市场规模及增长情况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**地区磷酸三（2-氯乙基）酯行业市场需求情况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2020-2025年中国磷酸三（2-氯乙基）酯行业出口情况分析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2020-2025年中国磷酸三（2-氯乙基）酯行业产品市场价格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2026-2032年中国磷酸三（2-氯乙基）酯行业产品市场价格走势预测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磷酸三（2-氯乙基）酯重点企业经营情况分析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磷酸三（2-氯乙基）酯重点企业经营情况分析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2026-2032年中国磷酸三（2-氯乙基）酯市场规模预测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2026-2032年中国磷酸三（2-氯乙基）酯行业利润预测</w:t>
      </w:r>
      <w:r>
        <w:rPr>
          <w:rFonts w:hint="eastAsia"/>
        </w:rPr>
        <w:br/>
      </w:r>
      <w:r>
        <w:rPr>
          <w:rFonts w:hint="eastAsia"/>
        </w:rPr>
        <w:t>　　图表 2026年磷酸三（2-氯乙基）酯行业壁垒</w:t>
      </w:r>
      <w:r>
        <w:rPr>
          <w:rFonts w:hint="eastAsia"/>
        </w:rPr>
        <w:br/>
      </w:r>
      <w:r>
        <w:rPr>
          <w:rFonts w:hint="eastAsia"/>
        </w:rPr>
        <w:t>　　图表 2026年磷酸三（2-氯乙基）酯市场前景分析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2026-2032年中国磷酸三（2-氯乙基）酯市场需求预测</w:t>
      </w:r>
      <w:r>
        <w:rPr>
          <w:rFonts w:hint="eastAsia"/>
        </w:rPr>
        <w:br/>
      </w:r>
      <w:r>
        <w:rPr>
          <w:rFonts w:hint="eastAsia"/>
        </w:rPr>
        <w:t>　　图表 2026年磷酸三（2-氯乙基）酯发展趋势预测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36ebd01bd4de6" w:history="1">
        <w:r>
          <w:rPr>
            <w:rStyle w:val="Hyperlink"/>
          </w:rPr>
          <w:t>2026-2032年中国磷酸三（2-氯乙基）酯市场调查研究与行业前景分析报告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36ebd01bd4de6" w:history="1">
        <w:r>
          <w:rPr>
            <w:rStyle w:val="Hyperlink"/>
          </w:rPr>
          <w:t>https://www.20087.com/9/58/LinSuanSan-2-LvYiJi-ZhiDeXianZhuangYuFaZhanQianJing.html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热点：磷酸三（2-氯乙基）酯核磁氢谱、磷酸三（2-氯乙基）酯什么产品里有、磷酸三（2-氯乙基）酯水溶性、磷酸三（2-氯乙基）酯d12、磷酸三（2-氯乙基）酯使用量图表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0215c821841bd" w:history="1">
      <w:r>
        <w:rPr>
          <w:rStyle w:val="Hyperlink"/>
        </w:rPr>
        <w:t>2026-2032年中国磷酸三（2-氯乙基）酯市场调查研究与行业前景分析报告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inSuanSan-2-LvYiJi-ZhiDeXianZhuangYuFaZhanQianJing.html" TargetMode="External" Id="Rd4636ebd01bd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inSuanSan-2-LvYiJi-ZhiDeXianZhuangYuFaZhanQianJing.html" TargetMode="External" Id="Rf440215c8218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2025-12-01T02:33:49Z</dcterms:created>
  <dcterms:modified xsi:type="dcterms:W3CDTF">2025-12-01T03:33:49Z</dcterms:modified>
  <dc:subject>2026-2032年中国磷酸三（2-氯乙基）酯市场调查研究与行业前景分析报告</dc:subject>
  <dc:title>2026-2032年中国磷酸三（2-氯乙基）酯市场调查研究与行业前景分析报告</dc:title>
  <cp:keywords>2026-2032年中国磷酸三（2-氯乙基）酯市场调查研究与行业前景分析报告</cp:keywords>
  <dc:description>2026-2032年中国磷酸三（2-氯乙基）酯市场调查研究与行业前景分析报告</dc:description>
</cp:coreProperties>
</file>