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d6bf398694ae2" w:history="1">
              <w:r>
                <w:rPr>
                  <w:rStyle w:val="Hyperlink"/>
                </w:rPr>
                <w:t>中国植物生长调节剂市场调查研究及趋势分析报告（2025-2031年）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d6bf398694ae2" w:history="1">
              <w:r>
                <w:rPr>
                  <w:rStyle w:val="Hyperlink"/>
                </w:rPr>
                <w:t>中国植物生长调节剂市场调查研究及趋势分析报告（2025-2031年）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d6bf398694ae2" w:history="1">
                <w:r>
                  <w:rPr>
                    <w:rStyle w:val="Hyperlink"/>
                  </w:rPr>
                  <w:t>https://www.20087.com/0/59/ZhiWuShengZhangDiaoJieJiFaZhanQuShiFenXi.html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在现代农业中扮演着重要角色，它们通过模拟或抑制植物激素的作用来调控作物的生长发育，从而提高产量和品质。近年来，生物技术的进步使得新型植物生长调节剂的开发成为可能，这些调节剂更加安全、环保，能够促进作物的健康生长，同时减少对环境的影响。</w:t>
      </w:r>
      <w:r>
        <w:rPr>
          <w:rFonts w:hint="eastAsia"/>
        </w:rPr>
        <w:br/>
      </w:r>
      <w:r>
        <w:rPr>
          <w:rFonts w:hint="eastAsia"/>
        </w:rPr>
        <w:t>　　植物生长调节剂的未来将聚焦于生物刺激素和微生物制剂的研发，这些产品能够增强植物的抗逆性和生物固氮能力，减少化学肥料的使用。此外，精准农业技术的应用，如遥感监测和智能喷洒系统，将使得植物生长调节剂的施用更加精准和高效，进一步推动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d6bf398694ae2" w:history="1">
        <w:r>
          <w:rPr>
            <w:rStyle w:val="Hyperlink"/>
          </w:rPr>
          <w:t>中国植物生长调节剂市场调查研究及趋势分析报告（2025-2031年）</w:t>
        </w:r>
      </w:hyperlink>
      <w:r>
        <w:rPr>
          <w:rFonts w:hint="eastAsia"/>
        </w:rPr>
        <w:t>》从市场规模、需求变化及价格动态等维度，系统解析了植物生长调节剂行业的现状与发展趋势。报告深入分析了植物生长调节剂产业链各环节，科学预测了市场前景与技术发展方向，同时聚焦植物生长调节剂细分市场特点及重点企业的经营表现，揭示了植物生长调节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植物生长调节剂行业概述</w:t>
      </w:r>
      <w:r>
        <w:rPr>
          <w:rFonts w:hint="eastAsia"/>
        </w:rPr>
        <w:br/>
      </w:r>
      <w:r>
        <w:rPr>
          <w:rFonts w:hint="eastAsia"/>
        </w:rPr>
        <w:t>　　第一节 中国植物生长调节剂行业简介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植物生长调节剂行业相关政策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我国植物生长调节剂行业竞争结构分析</w:t>
      </w:r>
      <w:r>
        <w:rPr>
          <w:rFonts w:hint="eastAsia"/>
        </w:rPr>
        <w:br/>
      </w:r>
      <w:r>
        <w:rPr>
          <w:rFonts w:hint="eastAsia"/>
        </w:rPr>
        <w:t>　　第四节 我国植物生长调节剂行业发展状况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植物生长调节剂产业发展环境分析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中国植物生长调节剂所属行业主要指标监测分析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2020-2025年中国植物生长调节剂所属行业总体运行情况</w:t>
      </w:r>
      <w:r>
        <w:rPr>
          <w:rFonts w:hint="eastAsia"/>
        </w:rPr>
        <w:br/>
      </w:r>
      <w:r>
        <w:rPr>
          <w:rFonts w:hint="eastAsia"/>
        </w:rPr>
        <w:t>　　第二节 中国植物生长调节剂所属行业盈利能力分析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我国植物生长调节剂所属行业偿债能力分析</w:t>
      </w:r>
      <w:r>
        <w:rPr>
          <w:rFonts w:hint="eastAsia"/>
        </w:rPr>
        <w:br/>
      </w:r>
      <w:r>
        <w:rPr>
          <w:rFonts w:hint="eastAsia"/>
        </w:rPr>
        <w:t>　　第四节 我国植物生长调节剂所属行业经营效率分析</w:t>
      </w:r>
      <w:r>
        <w:rPr>
          <w:rFonts w:hint="eastAsia"/>
        </w:rPr>
        <w:br/>
      </w:r>
      <w:r>
        <w:rPr>
          <w:rFonts w:hint="eastAsia"/>
        </w:rPr>
        <w:t>　　第五节 植物生长调节剂所属行业资产负债状况分析</w:t>
      </w:r>
      <w:r>
        <w:rPr>
          <w:rFonts w:hint="eastAsia"/>
        </w:rPr>
        <w:br/>
      </w:r>
      <w:r>
        <w:rPr>
          <w:rFonts w:hint="eastAsia"/>
        </w:rPr>
        <w:t>　　第六节 我国植物生长调节剂行业成长性分析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植物生长调节剂行业上、下游及相关产业分析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植物生长调节剂产业链分析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植物生长调节剂上游产业分析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植物生长调节剂下游产业分析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我国植物生长调节剂行业供需情况及供需预测</w:t>
      </w:r>
      <w:r>
        <w:rPr>
          <w:rFonts w:hint="eastAsia"/>
        </w:rPr>
        <w:br/>
      </w:r>
      <w:r>
        <w:rPr>
          <w:rFonts w:hint="eastAsia"/>
        </w:rPr>
        <w:t>　　第一节 植物生长调节剂行业生产能力分析</w:t>
      </w:r>
      <w:r>
        <w:rPr>
          <w:rFonts w:hint="eastAsia"/>
        </w:rPr>
        <w:br/>
      </w:r>
      <w:r>
        <w:rPr>
          <w:rFonts w:hint="eastAsia"/>
        </w:rPr>
        <w:t>　　第二节 植物生长调节剂行业产量及其增长速度分析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植物生长调节剂行业地区结构分析</w:t>
      </w:r>
      <w:r>
        <w:rPr>
          <w:rFonts w:hint="eastAsia"/>
        </w:rPr>
        <w:br/>
      </w:r>
      <w:r>
        <w:rPr>
          <w:rFonts w:hint="eastAsia"/>
        </w:rPr>
        <w:t>　　第四节 植物生长调节剂行业需求情况分析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一、植物生长调节剂行业需求总量</w:t>
      </w:r>
      <w:r>
        <w:rPr>
          <w:rFonts w:hint="eastAsia"/>
        </w:rPr>
        <w:br/>
      </w:r>
      <w:r>
        <w:rPr>
          <w:rFonts w:hint="eastAsia"/>
        </w:rPr>
        <w:t>　　　　二、植物生长调节剂行业需求结构变化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2025-2031年植物生长调节剂行业供需预测</w:t>
      </w:r>
      <w:r>
        <w:rPr>
          <w:rFonts w:hint="eastAsia"/>
        </w:rPr>
        <w:br/>
      </w:r>
      <w:r>
        <w:rPr>
          <w:rFonts w:hint="eastAsia"/>
        </w:rPr>
        <w:t>　　第六节 国内植物生长调节剂行业影响因素分析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国内植物生长调节剂竞争状况分析</w:t>
      </w:r>
      <w:r>
        <w:rPr>
          <w:rFonts w:hint="eastAsia"/>
        </w:rPr>
        <w:br/>
      </w:r>
      <w:r>
        <w:rPr>
          <w:rFonts w:hint="eastAsia"/>
        </w:rPr>
        <w:t>　　第一节 国内植物生长调节剂竞争影响因素分析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二、国家产业政策的影响分析</w:t>
      </w:r>
      <w:r>
        <w:rPr>
          <w:rFonts w:hint="eastAsia"/>
        </w:rPr>
        <w:br/>
      </w:r>
      <w:r>
        <w:rPr>
          <w:rFonts w:hint="eastAsia"/>
        </w:rPr>
        <w:t>　　　　三、技术水平的影响分析</w:t>
      </w:r>
      <w:r>
        <w:rPr>
          <w:rFonts w:hint="eastAsia"/>
        </w:rPr>
        <w:br/>
      </w:r>
      <w:r>
        <w:rPr>
          <w:rFonts w:hint="eastAsia"/>
        </w:rPr>
        <w:t>　　　　四、原材料的影响分析</w:t>
      </w:r>
      <w:r>
        <w:rPr>
          <w:rFonts w:hint="eastAsia"/>
        </w:rPr>
        <w:br/>
      </w:r>
      <w:r>
        <w:rPr>
          <w:rFonts w:hint="eastAsia"/>
        </w:rPr>
        <w:t>　　第二节 国内植物生长调节剂竞争格局分析</w:t>
      </w:r>
      <w:r>
        <w:rPr>
          <w:rFonts w:hint="eastAsia"/>
        </w:rPr>
        <w:br/>
      </w:r>
      <w:r>
        <w:rPr>
          <w:rFonts w:hint="eastAsia"/>
        </w:rPr>
        <w:t>　　第三节 国内植物生长调节剂产品竞争状况展望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二、进、出口变化趋势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植物生长调节剂行业产品营销分析及预测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国内营销模式分析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价格竞争方式分析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第五节 国际化营销模式分析</w:t>
      </w:r>
      <w:r>
        <w:rPr>
          <w:rFonts w:hint="eastAsia"/>
        </w:rPr>
        <w:br/>
      </w:r>
      <w:r>
        <w:rPr>
          <w:rFonts w:hint="eastAsia"/>
        </w:rPr>
        <w:t>　　第六节 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一、展望我国植物生长调节剂营销未来</w:t>
      </w:r>
      <w:r>
        <w:rPr>
          <w:rFonts w:hint="eastAsia"/>
        </w:rPr>
        <w:br/>
      </w:r>
      <w:r>
        <w:rPr>
          <w:rFonts w:hint="eastAsia"/>
        </w:rPr>
        <w:t>　　　　二、未来植物生长调节剂营销模式发展趋势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2020-2025年植物生长调节剂所属行业市场进、出口分析</w:t>
      </w:r>
      <w:r>
        <w:rPr>
          <w:rFonts w:hint="eastAsia"/>
        </w:rPr>
        <w:br/>
      </w:r>
      <w:r>
        <w:rPr>
          <w:rFonts w:hint="eastAsia"/>
        </w:rPr>
        <w:t>　　第一节 我国植物生长调节剂所属行业出口整体情况</w:t>
      </w:r>
      <w:r>
        <w:rPr>
          <w:rFonts w:hint="eastAsia"/>
        </w:rPr>
        <w:br/>
      </w:r>
      <w:r>
        <w:rPr>
          <w:rFonts w:hint="eastAsia"/>
        </w:rPr>
        <w:t>　　　　一、2020-2025年行业出口整体情况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三、2020-2025年行业出口产品结构</w:t>
      </w:r>
      <w:r>
        <w:rPr>
          <w:rFonts w:hint="eastAsia"/>
        </w:rPr>
        <w:br/>
      </w:r>
      <w:r>
        <w:rPr>
          <w:rFonts w:hint="eastAsia"/>
        </w:rPr>
        <w:t>　　第二节 我国植物生长调节剂所属行业进口分析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三、2020-2025年行业进口产品结构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植物生长调节剂行业国内重点生产企业分析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先正达生物科技（中国）有限公司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三、企业经营产品及业务分析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三、企业经营产品及业务分析</w:t>
      </w:r>
      <w:r>
        <w:rPr>
          <w:rFonts w:hint="eastAsia"/>
        </w:rPr>
        <w:br/>
      </w:r>
      <w:r>
        <w:rPr>
          <w:rFonts w:hint="eastAsia"/>
        </w:rPr>
        <w:t>　　第三节 富美实（上海）农业科技有限公司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三、企业经营产品及业务分析</w:t>
      </w:r>
      <w:r>
        <w:rPr>
          <w:rFonts w:hint="eastAsia"/>
        </w:rPr>
        <w:br/>
      </w:r>
      <w:r>
        <w:rPr>
          <w:rFonts w:hint="eastAsia"/>
        </w:rPr>
        <w:t>　　第四节 德国巴斯夫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三、企业经营产品及业务分析</w:t>
      </w:r>
      <w:r>
        <w:rPr>
          <w:rFonts w:hint="eastAsia"/>
        </w:rPr>
        <w:br/>
      </w:r>
      <w:r>
        <w:rPr>
          <w:rFonts w:hint="eastAsia"/>
        </w:rPr>
        <w:t>　　第五节 青岛百禾源生物工程有限公司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三、企业经营产品及业务分析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植物生长调节剂市场发展趋势与及策略建议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2025-2031年植物生长调节剂行业投资机会与风险分析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2025-2031年中国植物生长调节剂行业投资机会分析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2025-2031年植物生长调节剂行业环境风险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2025-2031年植物生长调节剂行业产业链上、下游风险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2025-2031年植物生长调节剂行业市场风险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2025-2031年我国植物生长调节剂行业投资建议分析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中智~林~投资策略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植物生长调节剂行业历程</w:t>
      </w:r>
      <w:r>
        <w:rPr>
          <w:rFonts w:hint="eastAsia"/>
        </w:rPr>
        <w:br/>
      </w:r>
      <w:r>
        <w:rPr>
          <w:rFonts w:hint="eastAsia"/>
        </w:rPr>
        <w:t>　　图表 植物生长调节剂行业生命周期</w:t>
      </w:r>
      <w:r>
        <w:rPr>
          <w:rFonts w:hint="eastAsia"/>
        </w:rPr>
        <w:br/>
      </w:r>
      <w:r>
        <w:rPr>
          <w:rFonts w:hint="eastAsia"/>
        </w:rPr>
        <w:t>　　图表 植物生长调节剂行业产业链分析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植物生长调节剂行业动态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2025年中国植物生长调节剂行业需求领域分布格局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2025年中国植物生长调节剂进口国家及地区分析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2025年中国植物生长调节剂出口国家及地区分析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d6bf398694ae2" w:history="1">
        <w:r>
          <w:rPr>
            <w:rStyle w:val="Hyperlink"/>
          </w:rPr>
          <w:t>中国植物生长调节剂市场调查研究及趋势分析报告（2025-2031年）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d6bf398694ae2" w:history="1">
        <w:r>
          <w:rPr>
            <w:rStyle w:val="Hyperlink"/>
          </w:rPr>
          <w:t>https://www.20087.com/0/59/ZhiWuShengZhangDiaoJieJiFaZhanQuShiFenXi.html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热点：植物调节剂十大排名、植物生长调节剂名词解释、蔬菜快速生长剂 猛长、植物生长调节剂的优点、美国生长素都有什么品牌、植物生长调节剂对人体有害吗、植物生长调节剂高中生物、植物生长调节剂和植物激素的区别、植物生长调节剂都有哪些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2d26196a44b17" w:history="1">
      <w:r>
        <w:rPr>
          <w:rStyle w:val="Hyperlink"/>
        </w:rPr>
        <w:t>中国植物生长调节剂市场调查研究及趋势分析报告（2025-2031年）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iWuShengZhangDiaoJieJiFaZhanQuShiFenXi.html" TargetMode="External" Id="Rff1d6bf39869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iWuShengZhangDiaoJieJiFaZhanQuShiFenXi.html" TargetMode="External" Id="R6722d26196a4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2025-01-25T05:52:00Z</dcterms:created>
  <dcterms:modified xsi:type="dcterms:W3CDTF">2025-01-25T06:52:00Z</dcterms:modified>
  <dc:subject>中国植物生长调节剂市场调查研究及趋势分析报告（2025-2031年）</dc:subject>
  <dc:title>中国植物生长调节剂市场调查研究及趋势分析报告（2025-2031年）</dc:title>
  <cp:keywords>中国植物生长调节剂市场调查研究及趋势分析报告（2025-2031年）</cp:keywords>
  <dc:description>中国植物生长调节剂市场调查研究及趋势分析报告（2025-2031年）</dc:description>
</cp:coreProperties>
</file>