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7385efa2d4306" w:history="1">
              <w:r>
                <w:rPr>
                  <w:rStyle w:val="Hyperlink"/>
                </w:rPr>
                <w:t>2026-2032年全球与中国对位酯行业市场调研及行业前景分析报告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7385efa2d4306" w:history="1">
              <w:r>
                <w:rPr>
                  <w:rStyle w:val="Hyperlink"/>
                </w:rPr>
                <w:t>2026-2032年全球与中国对位酯行业市场调研及行业前景分析报告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7385efa2d4306" w:history="1">
                <w:r>
                  <w:rPr>
                    <w:rStyle w:val="Hyperlink"/>
                  </w:rPr>
                  <w:t>https://www.20087.com/0/29/DuiWeiZhiShiChangQianJingYuCe.html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酯（4-乙酰氨基苯甲酸乙酯，又称对乙酰氨基苯甲酸乙酯）作为一种重要的有机中间体，主要用于合成高性能液晶单体、医药活性成分（如局部麻醉剂）及紫外线吸收剂。在液晶材料领域，对位酯是制备联苯类、嘧啶类液晶的核心前驱体，其纯度与异构体含量直接影响最终混合液晶的 clearing point 与介电各向异性。当前工业生产以对氨基苯甲酸乙酯乙酰化为主，强调高收率、低副产物及严格水分控制（&lt;0.1%）。然而，该化合物在高温或强酸条件下易水解，且微量邻位异构体杂质会显著劣化液晶电光性能，对精制工艺提出极高要求。</w:t>
      </w:r>
      <w:r>
        <w:rPr>
          <w:rFonts w:hint="eastAsia"/>
        </w:rPr>
        <w:br/>
      </w:r>
      <w:r>
        <w:rPr>
          <w:rFonts w:hint="eastAsia"/>
        </w:rPr>
        <w:t>　　未来，对位酯将向超高纯化、绿色合成与功能拓展方向发展。市场调研网认为，分子蒸馏与重结晶耦合工艺将实现99.99%以上纯度，满足OLED与Micro LED用液晶需求；生物催化乙酰化路线将减少醋酸酐使用，降低三废排放。在应用端，对位酯衍生物正被探索用于光响应高分子与光控药物释放系统。此外，区块链溯源技术将确保批次一致性与供应链透明。随着显示技术向高刷新、低功耗演进，具备超低杂质、定制化官能团与碳中和认证的新一代对位酯，将持续作为先进光电材料产业链的关键化学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b7385efa2d4306" w:history="1">
        <w:r>
          <w:rPr>
            <w:rStyle w:val="Hyperlink"/>
          </w:rPr>
          <w:t>2026-2032年全球与中国对位酯行业市场调研及行业前景分析报告</w:t>
        </w:r>
      </w:hyperlink>
      <w:r>
        <w:rPr>
          <w:rFonts w:hint="eastAsia"/>
        </w:rPr>
        <w:t>》，2025年对位酯行业市场规模达 亿元，预计2032年市场规模将达 亿元，期间年均复合增长率（CAGR）达 %。报告基于科学的市场调研与数据分析，全面解析了对位酯行业的市场规模、市场需求及发展现状。报告深入探讨了对位酯产业链结构、细分市场特点及技术发展方向，并结合宏观经济环境与消费者需求变化，对对位酯行业前景与未来趋势进行了科学预测，揭示了潜在增长空间。通过对对位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按产品类型细分，全球对位酯市场规模2021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活性蓝KN-B</w:t>
      </w:r>
      <w:r>
        <w:rPr>
          <w:rFonts w:hint="eastAsia"/>
        </w:rPr>
        <w:br/>
      </w:r>
      <w:r>
        <w:rPr>
          <w:rFonts w:hint="eastAsia"/>
        </w:rPr>
        <w:t>　　　　1.3.3 活性翠蓝KN-G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按应用细分，全球对位酯市场规模2021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活性染料</w:t>
      </w:r>
      <w:r>
        <w:rPr>
          <w:rFonts w:hint="eastAsia"/>
        </w:rPr>
        <w:br/>
      </w:r>
      <w:r>
        <w:rPr>
          <w:rFonts w:hint="eastAsia"/>
        </w:rPr>
        <w:t>　　　　1.4.3 医药原料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对位酯行业发展总体概况</w:t>
      </w:r>
      <w:r>
        <w:rPr>
          <w:rFonts w:hint="eastAsia"/>
        </w:rPr>
        <w:br/>
      </w:r>
      <w:r>
        <w:rPr>
          <w:rFonts w:hint="eastAsia"/>
        </w:rPr>
        <w:t>　　　　1.5.2 对位酯行业发展主要特点</w:t>
      </w:r>
      <w:r>
        <w:rPr>
          <w:rFonts w:hint="eastAsia"/>
        </w:rPr>
        <w:br/>
      </w:r>
      <w:r>
        <w:rPr>
          <w:rFonts w:hint="eastAsia"/>
        </w:rPr>
        <w:t>　　　　1.5.3 对位酯行业发展影响因素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对位酯有利因素</w:t>
      </w:r>
      <w:r>
        <w:rPr>
          <w:rFonts w:hint="eastAsia"/>
        </w:rPr>
        <w:br/>
      </w:r>
      <w:r>
        <w:rPr>
          <w:rFonts w:hint="eastAsia"/>
        </w:rPr>
        <w:t>　　　　1.5.3 .2 对位酯不利因素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全球市场，近三年对位酯主要企业占有率及排名（按销量）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对位酯主要企业在国际市场占有率（按销量，2023-2026）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2025年对位酯主要企业在国际市场排名（按销量）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全球市场主要企业对位酯销量（2023-2026）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全球市场，近三年对位酯主要企业占有率及排名（按收入）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对位酯主要企业在国际市场占有率（按收入，2023-2026）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2025年对位酯主要企业在国际市场排名（按收入）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全球市场主要企业对位酯销售收入（2023-2026）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全球市场主要企业对位酯销售价格（2023-2026）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中国市场，近三年对位酯主要企业占有率及排名（按销量）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对位酯主要企业在中国市场占有率（按销量，2023-2026）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2025年对位酯主要企业在中国市场排名（按销量）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中国市场主要企业对位酯销量（2023-2026）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中国市场，近三年对位酯主要企业占有率及排名（按收入）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对位酯主要企业在中国市场占有率（按收入，2023-2026）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2025年对位酯主要企业在中国市场排名（按收入）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中国市场主要企业对位酯销售收入（2023-2026）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全球主要厂商对位酯总部及产地分布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全球主要厂商成立时间及对位酯商业化日期</w:t>
      </w:r>
      <w:r>
        <w:rPr>
          <w:rFonts w:hint="eastAsia"/>
        </w:rPr>
        <w:br/>
      </w:r>
      <w:r>
        <w:rPr>
          <w:rFonts w:hint="eastAsia"/>
        </w:rPr>
        <w:t>　　2.8 全球主要厂商对位酯产品类型及应用</w:t>
      </w:r>
      <w:r>
        <w:rPr>
          <w:rFonts w:hint="eastAsia"/>
        </w:rPr>
        <w:br/>
      </w:r>
      <w:r>
        <w:rPr>
          <w:rFonts w:hint="eastAsia"/>
        </w:rPr>
        <w:t>　　2.9 对位酯行业集中度、竞争程度分析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对位酯行业集中度分析：2025年全球Top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全球对位酯第一梯队、第二梯队和第三梯队生产商（品牌）及市场份额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全球对位酯总体规模分析</w:t>
      </w:r>
      <w:r>
        <w:rPr>
          <w:rFonts w:hint="eastAsia"/>
        </w:rPr>
        <w:br/>
      </w:r>
      <w:r>
        <w:rPr>
          <w:rFonts w:hint="eastAsia"/>
        </w:rPr>
        <w:t>　　3.1 全球对位酯供需现状及预测（2021-2032）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全球对位酯产能、产量、产能利用率及发展趋势（2021-2032）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全球对位酯产量、需求量及发展趋势（2021-2032）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全球主要地区对位酯产量及发展趋势（2021-2032）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全球主要地区对位酯产量（2021-2026）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全球主要地区对位酯产量（2027-2032）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全球主要地区对位酯产量市场份额（2021-2032）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中国对位酯供需现状及预测（2021-2032）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中国对位酯产能、产量、产能利用率及发展趋势（2021-2032）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中国对位酯产量、市场需求量及发展趋势（2021-2032）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中国市场对位酯进出口（2021-2032）</w:t>
      </w:r>
      <w:r>
        <w:rPr>
          <w:rFonts w:hint="eastAsia"/>
        </w:rPr>
        <w:br/>
      </w:r>
      <w:r>
        <w:rPr>
          <w:rFonts w:hint="eastAsia"/>
        </w:rPr>
        <w:t>　　3.4 全球对位酯销量及销售额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全球市场对位酯销售额（2021-2032）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全球市场对位酯销量（2021-2032）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全球市场对位酯价格趋势（2021-2032）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全球对位酯主要地区分析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全球主要地区对位酯市场规模分析：2021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全球主要地区对位酯销售收入及市场份额（2021-2026）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全球主要地区对位酯销售收入预测（2027-2032）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全球主要地区对位酯销量分析：2021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全球主要地区对位酯销量及市场份额（2021-2026）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全球主要地区对位酯销量及市场份额预测（2027-2032）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北美市场对位酯销量、收入及增长率（2021-2032）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欧洲市场对位酯销量、收入及增长率（2021-2032）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中国市场对位酯销量、收入及增长率（2021-2032）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日本市场对位酯销量、收入及增长率（2021-2032）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东南亚市场对位酯销量、收入及增长率（2021-2032）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印度市场对位酯销量、收入及增长率（2021-2032）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南美市场对位酯销量、收入及增长率（2021-2032）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中东市场对位酯销量、收入及增长率（2021-2032）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对位酯销量、收入、价格及毛利率（2021-2026）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对位酯销量、收入、价格及毛利率（2021-2026）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对位酯销量、收入、价格及毛利率（2021-2026）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对位酯销量、收入、价格及毛利率（2021-2026）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对位酯销量、收入、价格及毛利率（2021-2026）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对位酯销量、收入、价格及毛利率（2021-2026）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对位酯销量、收入、价格及毛利率（2021-2026）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不同产品类型对位酯分析</w:t>
      </w:r>
      <w:r>
        <w:rPr>
          <w:rFonts w:hint="eastAsia"/>
        </w:rPr>
        <w:br/>
      </w:r>
      <w:r>
        <w:rPr>
          <w:rFonts w:hint="eastAsia"/>
        </w:rPr>
        <w:t>　　6.1 全球不同产品类型对位酯销量（2021-2032）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全球不同产品类型对位酯销量及市场份额（2021-2026）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全球不同产品类型对位酯销量预测（2027-2032）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全球不同产品类型对位酯收入（2021-2032）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全球不同产品类型对位酯收入及市场份额（2021-2026）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全球不同产品类型对位酯收入预测（2027-2032）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全球不同产品类型对位酯价格走势（2021-2032）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中国不同产品类型对位酯销量（2021-2032）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中国不同产品类型对位酯销量及市场份额（2021-2026）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中国不同产品类型对位酯销量预测（2027-2032）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中国不同产品类型对位酯收入（2021-2032）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中国不同产品类型对位酯收入及市场份额（2021-2026）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中国不同产品类型对位酯收入预测（2027-2032）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不同应用对位酯分析</w:t>
      </w:r>
      <w:r>
        <w:rPr>
          <w:rFonts w:hint="eastAsia"/>
        </w:rPr>
        <w:br/>
      </w:r>
      <w:r>
        <w:rPr>
          <w:rFonts w:hint="eastAsia"/>
        </w:rPr>
        <w:t>　　7.1 全球不同应用对位酯销量（2021-2032）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全球不同应用对位酯销量及市场份额（2021-2026）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全球不同应用对位酯销量预测（2027-2032）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全球不同应用对位酯收入（2021-2032）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全球不同应用对位酯收入及市场份额（2021-2026）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全球不同应用对位酯收入预测（2027-2032）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全球不同应用对位酯价格走势（2021-2032）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中国不同应用对位酯销量（2021-2032）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中国不同应用对位酯销量及市场份额（2021-2026）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中国不同应用对位酯销量预测（2027-2032）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中国不同应用对位酯收入（2021-2032）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中国不同应用对位酯收入及市场份额（2021-2026）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中国不同应用对位酯收入预测（2027-2032）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对位酯行业发展趋势</w:t>
      </w:r>
      <w:r>
        <w:rPr>
          <w:rFonts w:hint="eastAsia"/>
        </w:rPr>
        <w:br/>
      </w:r>
      <w:r>
        <w:rPr>
          <w:rFonts w:hint="eastAsia"/>
        </w:rPr>
        <w:t>　　8.2 对位酯行业主要驱动因素</w:t>
      </w:r>
      <w:r>
        <w:rPr>
          <w:rFonts w:hint="eastAsia"/>
        </w:rPr>
        <w:br/>
      </w:r>
      <w:r>
        <w:rPr>
          <w:rFonts w:hint="eastAsia"/>
        </w:rPr>
        <w:t>　　8.3 对位酯中国企业SWOT分析</w:t>
      </w:r>
      <w:r>
        <w:rPr>
          <w:rFonts w:hint="eastAsia"/>
        </w:rPr>
        <w:br/>
      </w:r>
      <w:r>
        <w:rPr>
          <w:rFonts w:hint="eastAsia"/>
        </w:rPr>
        <w:t>　　8.4 中国对位酯行业政策环境分析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对位酯行业产业链简介</w:t>
      </w:r>
      <w:r>
        <w:rPr>
          <w:rFonts w:hint="eastAsia"/>
        </w:rPr>
        <w:br/>
      </w:r>
      <w:r>
        <w:rPr>
          <w:rFonts w:hint="eastAsia"/>
        </w:rPr>
        <w:t>　　　　9.1.1 对位酯行业供应链分析</w:t>
      </w:r>
      <w:r>
        <w:rPr>
          <w:rFonts w:hint="eastAsia"/>
        </w:rPr>
        <w:br/>
      </w:r>
      <w:r>
        <w:rPr>
          <w:rFonts w:hint="eastAsia"/>
        </w:rPr>
        <w:t>　　　　9.1.2 对位酯主要原料及供应情况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对位酯行业采购模式</w:t>
      </w:r>
      <w:r>
        <w:rPr>
          <w:rFonts w:hint="eastAsia"/>
        </w:rPr>
        <w:br/>
      </w:r>
      <w:r>
        <w:rPr>
          <w:rFonts w:hint="eastAsia"/>
        </w:rPr>
        <w:t>　　9.3 对位酯行业生产模式</w:t>
      </w:r>
      <w:r>
        <w:rPr>
          <w:rFonts w:hint="eastAsia"/>
        </w:rPr>
        <w:br/>
      </w:r>
      <w:r>
        <w:rPr>
          <w:rFonts w:hint="eastAsia"/>
        </w:rPr>
        <w:t>　　9.4 对位酯行业销售模式及销售渠道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按产品类型细分，全球对位酯市场规模2021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按应用细分，全球对位酯市场规模（CAGR）2021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对位酯行业发展主要特点</w:t>
      </w:r>
      <w:r>
        <w:rPr>
          <w:rFonts w:hint="eastAsia"/>
        </w:rPr>
        <w:br/>
      </w:r>
      <w:r>
        <w:rPr>
          <w:rFonts w:hint="eastAsia"/>
        </w:rPr>
        <w:t>　　表 4： 对位酯行业发展有利因素分析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对位酯行业发展不利因素分析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进入对位酯行业壁垒</w:t>
      </w:r>
      <w:r>
        <w:rPr>
          <w:rFonts w:hint="eastAsia"/>
        </w:rPr>
        <w:br/>
      </w:r>
      <w:r>
        <w:rPr>
          <w:rFonts w:hint="eastAsia"/>
        </w:rPr>
        <w:t>　　表 7： 对位酯主要企业在国际市场占有率（按销量，2023-2026）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2025年对位酯主要企业在国际市场排名（按销量）&amp;（吨）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全球市场主要企业对位酯销量（2023-2026）&amp;（吨）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对位酯主要企业在国际市场占有率（按收入，2023-2026）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2025年对位酯主要企业在国际市场排名（按收入）&amp;（万元）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全球市场主要企业对位酯销售收入（2023-2026）&amp;（万元）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全球市场主要企业对位酯销售价格（2023-2026）&amp;（元/吨）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对位酯主要企业在中国市场占有率（按销量，2023-2026）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2025年对位酯主要企业在中国市场排名（按销量）&amp;（吨）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中国市场主要企业对位酯销量（2023-2026）&amp;（吨）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对位酯主要企业在中国市场占有率（按收入，2023-2026）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2025年对位酯主要企业在中国市场排名（按收入）&amp;（万元）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中国市场主要企业对位酯销售收入（2023-2026）&amp;（万元）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全球主要厂商对位酯总部及产地分布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全球主要厂商成立时间及对位酯商业化日期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全球主要厂商对位酯产品类型及应用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2025年全球对位酯主要厂商市场地位（第一梯队、第二梯队和第三梯队）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全球对位酯市场投资、并购等现状分析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全球主要地区对位酯产量增速（CAGR）：（2021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全球主要地区对位酯产量（2021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全球主要地区对位酯产量（2021-2026）&amp;（吨）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全球主要地区对位酯产量（2027-2032）&amp;（吨）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全球主要地区对位酯产量市场份额（2021-2026）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全球主要地区对位酯产量市场份额（2027-2032）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中国市场对位酯产量、销量、进出口（2021-2026）&amp;（吨）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中国市场对位酯产量、销量、进出口预测（2027-2032）&amp;（吨）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全球主要地区对位酯销售收入增速：（2021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全球主要地区对位酯销售收入（2021-2026）&amp;（万元）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全球主要地区对位酯销售收入市场份额（2021-2026）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全球主要地区对位酯收入（2027-2032）&amp;（万元）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全球主要地区对位酯收入市场份额（2027-2032）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全球主要地区对位酯销量（吨）：2021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全球主要地区对位酯销量（2021-2026）&amp;（吨）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全球主要地区对位酯销量市场份额（2021-2026）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全球主要地区对位酯销量（2027-2032）&amp;（吨）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全球主要地区对位酯销量份额（2027-2032）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对位酯销量（吨）、收入（万元）、价格（元/吨）及毛利率（2021-2026）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对位酯销量（吨）、收入（万元）、价格（元/吨）及毛利率（2021-2026）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对位酯销量（吨）、收入（万元）、价格（元/吨）及毛利率（2021-2026）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对位酯销量（吨）、收入（万元）、价格（元/吨）及毛利率（2021-2026）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对位酯销量（吨）、收入（万元）、价格（元/吨）及毛利率（2021-2026）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对位酯销量（吨）、收入（万元）、价格（元/吨）及毛利率（2021-2026）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对位酯生产基地、销售区域、竞争对手及市场地位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对位酯产品规格、参数及市场应用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对位酯销量（吨）、收入（万元）、价格（元/吨）及毛利率（2021-2026）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全球不同产品类型对位酯销量（2021-2026）&amp;（吨）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全球不同产品类型对位酯销量市场份额（2021-2026）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全球不同产品类型对位酯销量预测（2027-2032）&amp;（吨）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全球市场不同产品类型对位酯销量市场份额预测（2027-2032）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全球不同产品类型对位酯收入（2021-2026）&amp;（万元）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全球不同产品类型对位酯收入市场份额（2021-2026）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全球不同产品类型对位酯收入预测（2027-2032）&amp;（万元）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全球不同产品类型对位酯收入市场份额预测（2027-2032）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中国不同产品类型对位酯销量（2021-2026）&amp;（吨）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中国不同产品类型对位酯销量市场份额（2021-2026）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中国不同产品类型对位酯销量预测（2027-2032）&amp;（吨）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全球市场不同产品类型对位酯销量市场份额预测（2027-2032）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中国不同产品类型对位酯收入（2021-2026）&amp;（万元）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中国不同产品类型对位酯收入市场份额（2021-2026）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中国不同产品类型对位酯收入预测（2027-2032）&amp;（万元）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中国不同产品类型对位酯收入市场份额预测（2027-2032）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全球不同应用对位酯销量（2021-2026）&amp;（吨）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全球不同应用对位酯销量市场份额（2021-2026）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全球不同应用对位酯销量预测（2027-2032）&amp;（吨）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全球市场不同应用对位酯销量市场份额预测（2027-2032）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全球不同应用对位酯收入（2021-2026）&amp;（万元）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全球不同应用对位酯收入市场份额（2021-2026）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全球不同应用对位酯收入预测（2027-2032）&amp;（万元）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全球不同应用对位酯收入市场份额预测（2027-2032）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中国不同应用对位酯销量（2021-2026）&amp;（吨）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中国不同应用对位酯销量市场份额（2021-2026）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中国不同应用对位酯销量预测（2027-2032）&amp;（吨）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中国市场不同应用对位酯销量市场份额预测（2027-2032）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中国不同应用对位酯收入（2021-2026）&amp;（万元）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中国不同应用对位酯收入市场份额（2021-2026）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中国不同应用对位酯收入预测（2027-2032）&amp;（万元）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中国不同应用对位酯收入市场份额预测（2027-2032）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对位酯行业发展趋势</w:t>
      </w:r>
      <w:r>
        <w:rPr>
          <w:rFonts w:hint="eastAsia"/>
        </w:rPr>
        <w:br/>
      </w:r>
      <w:r>
        <w:rPr>
          <w:rFonts w:hint="eastAsia"/>
        </w:rPr>
        <w:t>　　表 111： 对位酯行业主要驱动因素</w:t>
      </w:r>
      <w:r>
        <w:rPr>
          <w:rFonts w:hint="eastAsia"/>
        </w:rPr>
        <w:br/>
      </w:r>
      <w:r>
        <w:rPr>
          <w:rFonts w:hint="eastAsia"/>
        </w:rPr>
        <w:t>　　表 112： 对位酯行业供应链分析</w:t>
      </w:r>
      <w:r>
        <w:rPr>
          <w:rFonts w:hint="eastAsia"/>
        </w:rPr>
        <w:br/>
      </w:r>
      <w:r>
        <w:rPr>
          <w:rFonts w:hint="eastAsia"/>
        </w:rPr>
        <w:t>　　表 113： 对位酯上游原料供应商</w:t>
      </w:r>
      <w:r>
        <w:rPr>
          <w:rFonts w:hint="eastAsia"/>
        </w:rPr>
        <w:br/>
      </w:r>
      <w:r>
        <w:rPr>
          <w:rFonts w:hint="eastAsia"/>
        </w:rPr>
        <w:t>　　表 114： 对位酯主要地区不同应用客户分析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对位酯典型经销商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对位酯产品图片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全球不同产品类型对位酯销售额2021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全球不同产品类型对位酯市场份额2025 &amp; 2032</w:t>
      </w:r>
      <w:r>
        <w:rPr>
          <w:rFonts w:hint="eastAsia"/>
        </w:rPr>
        <w:br/>
      </w:r>
      <w:r>
        <w:rPr>
          <w:rFonts w:hint="eastAsia"/>
        </w:rPr>
        <w:t>　　图 4： 活性蓝KN-B产品图片</w:t>
      </w:r>
      <w:r>
        <w:rPr>
          <w:rFonts w:hint="eastAsia"/>
        </w:rPr>
        <w:br/>
      </w:r>
      <w:r>
        <w:rPr>
          <w:rFonts w:hint="eastAsia"/>
        </w:rPr>
        <w:t>　　图 5： 活性翠蓝KN-G产品图片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全球不同应用对位酯市场份额2025 &amp; 2032</w:t>
      </w:r>
      <w:r>
        <w:rPr>
          <w:rFonts w:hint="eastAsia"/>
        </w:rPr>
        <w:br/>
      </w:r>
      <w:r>
        <w:rPr>
          <w:rFonts w:hint="eastAsia"/>
        </w:rPr>
        <w:t>　　图 8： 活性染料</w:t>
      </w:r>
      <w:r>
        <w:rPr>
          <w:rFonts w:hint="eastAsia"/>
        </w:rPr>
        <w:br/>
      </w:r>
      <w:r>
        <w:rPr>
          <w:rFonts w:hint="eastAsia"/>
        </w:rPr>
        <w:t>　　图 9： 医药原料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2025年全球前五大生产商对位酯市场份额</w:t>
      </w:r>
      <w:r>
        <w:rPr>
          <w:rFonts w:hint="eastAsia"/>
        </w:rPr>
        <w:br/>
      </w:r>
      <w:r>
        <w:rPr>
          <w:rFonts w:hint="eastAsia"/>
        </w:rPr>
        <w:t>　　图 11： 2025年全球对位酯第一梯队、第二梯队和第三梯队厂商及市场份额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全球对位酯产能、产量、产能利用率及发展趋势（2021-2032）&amp;（吨）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全球对位酯产量、需求量及发展趋势（2021-2032）&amp;（吨）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全球主要地区对位酯产量市场份额（2021-2032）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中国对位酯产能、产量、产能利用率及发展趋势（2021-2032）&amp;（吨）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中国对位酯产量、市场需求量及发展趋势（2021-2032）&amp;（吨）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全球对位酯市场销售额及增长率：（2021-2032）&amp;（万元）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全球市场对位酯市场规模：2021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全球市场对位酯销量及增长率（2021-2032）&amp;（吨）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全球市场对位酯价格趋势（2021-2032）&amp;（元/吨）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全球主要地区对位酯销售收入（2021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全球主要地区对位酯销售收入市场份额（2021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北美市场对位酯销量及增长率（2021-2032）&amp;（吨）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北美市场对位酯收入及增长率（2021-2032）&amp;（万元）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欧洲市场对位酯销量及增长率（2021-2032）&amp;（吨）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欧洲市场对位酯收入及增长率（2021-2032）&amp;（万元）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中国市场对位酯销量及增长率（2021-2032）&amp;（吨）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中国市场对位酯收入及增长率（2021-2032）&amp;（万元）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日本市场对位酯销量及增长率（2021-2032）&amp;（吨）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日本市场对位酯收入及增长率（2021-2032）&amp;（万元）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东南亚市场对位酯销量及增长率（2021-2032）&amp;（吨）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东南亚市场对位酯收入及增长率（2021-2032）&amp;（万元）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印度市场对位酯销量及增长率（2021-2032）&amp;（吨）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印度市场对位酯收入及增长率（2021-2032）&amp;（万元）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南美市场对位酯销量及增长率（2021-2032）&amp;（吨）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南美市场对位酯收入及增长率（2021-2032）&amp;（万元）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中东市场对位酯销量及增长率（2021-2032）&amp;（吨）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中东市场对位酯收入及增长率（2021-2032）&amp;（万元）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全球不同产品类型对位酯价格走势（2021-2032）&amp;（元/吨）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全球不同应用对位酯价格走势（2021-2032）&amp;（元/吨）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对位酯中国企业SWOT分析</w:t>
      </w:r>
      <w:r>
        <w:rPr>
          <w:rFonts w:hint="eastAsia"/>
        </w:rPr>
        <w:br/>
      </w:r>
      <w:r>
        <w:rPr>
          <w:rFonts w:hint="eastAsia"/>
        </w:rPr>
        <w:t>　　图 42： 对位酯产业链</w:t>
      </w:r>
      <w:r>
        <w:rPr>
          <w:rFonts w:hint="eastAsia"/>
        </w:rPr>
        <w:br/>
      </w:r>
      <w:r>
        <w:rPr>
          <w:rFonts w:hint="eastAsia"/>
        </w:rPr>
        <w:t>　　图 43： 对位酯行业采购模式分析</w:t>
      </w:r>
      <w:r>
        <w:rPr>
          <w:rFonts w:hint="eastAsia"/>
        </w:rPr>
        <w:br/>
      </w:r>
      <w:r>
        <w:rPr>
          <w:rFonts w:hint="eastAsia"/>
        </w:rPr>
        <w:t>　　图 44： 对位酯行业生产模式</w:t>
      </w:r>
      <w:r>
        <w:rPr>
          <w:rFonts w:hint="eastAsia"/>
        </w:rPr>
        <w:br/>
      </w:r>
      <w:r>
        <w:rPr>
          <w:rFonts w:hint="eastAsia"/>
        </w:rPr>
        <w:t>　　图 45： 对位酯行业销售模式分析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7385efa2d4306" w:history="1">
        <w:r>
          <w:rPr>
            <w:rStyle w:val="Hyperlink"/>
          </w:rPr>
          <w:t>2026-2032年全球与中国对位酯行业市场调研及行业前景分析报告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7385efa2d4306" w:history="1">
        <w:r>
          <w:rPr>
            <w:rStyle w:val="Hyperlink"/>
          </w:rPr>
          <w:t>https://www.20087.com/0/29/DuiWeiZhiShiChangQianJingYuCe.html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热点：对位酯合成工艺、对位酯生产厂家、乙醇和乙腈互溶吗、对位酯合成工艺、烯烃的俗称叫什么、对位酯对人体的危害、乙烯的实验室制法、对位酯价格、新疆维药十大名药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51ee9bf484445" w:history="1">
      <w:r>
        <w:rPr>
          <w:rStyle w:val="Hyperlink"/>
        </w:rPr>
        <w:t>2026-2032年全球与中国对位酯行业市场调研及行业前景分析报告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uiWeiZhiShiChangQianJingYuCe.html" TargetMode="External" Id="Rf9b7385efa2d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uiWeiZhiShiChangQianJingYuCe.html" TargetMode="External" Id="Ra2051ee9bf48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2026-01-26T05:17:35Z</dcterms:created>
  <dcterms:modified xsi:type="dcterms:W3CDTF">2026-01-26T06:17:35Z</dcterms:modified>
  <dc:subject>2026-2032年全球与中国对位酯行业市场调研及行业前景分析报告</dc:subject>
  <dc:title>2026-2032年全球与中国对位酯行业市场调研及行业前景分析报告</dc:title>
  <cp:keywords>2026-2032年全球与中国对位酯行业市场调研及行业前景分析报告</cp:keywords>
  <dc:description>2026-2032年全球与中国对位酯行业市场调研及行业前景分析报告</dc:description>
</cp:coreProperties>
</file>