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ef5e75ab954f5f" w:history="1">
              <w:r>
                <w:rPr>
                  <w:rStyle w:val="Hyperlink"/>
                </w:rPr>
                <w:t>2026-2032年中国煤制乙醇发展现状与前景分析报告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ef5e75ab954f5f" w:history="1">
              <w:r>
                <w:rPr>
                  <w:rStyle w:val="Hyperlink"/>
                </w:rPr>
                <w:t>2026-2032年中国煤制乙醇发展现状与前景分析报告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3199990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ef5e75ab954f5f" w:history="1">
                <w:r>
                  <w:rPr>
                    <w:rStyle w:val="Hyperlink"/>
                  </w:rPr>
                  <w:t>https://www.20087.com/0/99/MeiZhiYiChunQianJing.html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制乙醇是一种替代能源，近年来随着能源结构转型和环保法规的趋严，其研究与开发受到了广泛关注。煤制乙醇不仅为煤炭资源提供了新的利用途径，还通过合成气发酵、催化转化等技术，实现了从煤炭到液体燃料的转化，减少了对石油的依赖。同时，煤制乙醇的生产过程也在努力降低能耗和减少碳排放，以符合绿色低碳的发展要求。</w:t>
      </w:r>
      <w:r>
        <w:rPr>
          <w:rFonts w:hint="eastAsia"/>
        </w:rPr>
        <w:br/>
      </w:r>
      <w:r>
        <w:rPr>
          <w:rFonts w:hint="eastAsia"/>
        </w:rPr>
        <w:t>　　未来，煤制乙醇行业的发展将更加注重技术创新和环境友好。市场调研网认为，一方面，通过开发更高效、更经济的煤制乙醇工艺，如生物催化和新型催化剂的使用，提高乙醇的产量和纯度，降低生产成本。另一方面，随着碳捕捉和封存技术的进步，煤制乙醇将实现近零排放，减少对环境的影响，成为可持续能源体系的重要组成部分。同时，与生物质能源和可再生能源的融合发展，将推动煤制乙醇向更加多元化和综合化的能源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ef5e75ab954f5f" w:history="1">
        <w:r>
          <w:rPr>
            <w:rStyle w:val="Hyperlink"/>
          </w:rPr>
          <w:t>2026-2032年中国煤制乙醇发展现状与前景分析报告</w:t>
        </w:r>
      </w:hyperlink>
      <w:r>
        <w:rPr>
          <w:rFonts w:hint="eastAsia"/>
        </w:rPr>
        <w:t>》，2025年煤制乙醇行业市场规模达 亿元，预计2032年市场规模将达 亿元，期间年均复合增长率（CAGR）达 %。报告系统分析了煤制乙醇行业的市场规模、市场需求及价格波动，深入探讨了煤制乙醇产业链关键环节及各细分市场特点。报告基于权威数据，科学预测了煤制乙醇市场前景与发展趋势，同时评估了煤制乙醇重点企业的经营状况，包括品牌影响力、市场集中度及竞争格局。通过SWOT分析，报告揭示了煤制乙醇行业面临的风险与机遇，为煤制乙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煤制乙醇行业界定及应用</w:t>
      </w:r>
      <w:r>
        <w:rPr>
          <w:rFonts w:hint="eastAsia"/>
        </w:rPr>
        <w:br/>
      </w:r>
      <w:r>
        <w:rPr>
          <w:rFonts w:hint="eastAsia"/>
        </w:rPr>
        <w:t>　　第一节 煤制乙醇行业定义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煤制乙醇主要应用领域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全球煤制乙醇行业发展状况分析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2020-2025年全球煤制乙醇行业运行概况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2020-2025年全球煤制乙醇行业市场规模分析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全球主要地区煤制乙醇行业运行情况分析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2026-2032年全球煤制乙醇行业发展趋势预测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2025-2026年中国煤制乙醇发展环境分析</w:t>
      </w:r>
      <w:r>
        <w:rPr>
          <w:rFonts w:hint="eastAsia"/>
        </w:rPr>
        <w:br/>
      </w:r>
      <w:r>
        <w:rPr>
          <w:rFonts w:hint="eastAsia"/>
        </w:rPr>
        <w:t>　　第一节 煤制乙醇行业经济环境分析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煤制乙醇行业相关政策、标准</w:t>
      </w:r>
      <w:r>
        <w:rPr>
          <w:rFonts w:hint="eastAsia"/>
        </w:rPr>
        <w:br/>
      </w:r>
      <w:r>
        <w:rPr>
          <w:rFonts w:hint="eastAsia"/>
        </w:rPr>
        <w:t>　　第三节 煤制乙醇行业相关发展规划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中国煤制乙醇行业现状调研分析</w:t>
      </w:r>
      <w:r>
        <w:rPr>
          <w:rFonts w:hint="eastAsia"/>
        </w:rPr>
        <w:br/>
      </w:r>
      <w:r>
        <w:rPr>
          <w:rFonts w:hint="eastAsia"/>
        </w:rPr>
        <w:t>　　第一节 中国煤制乙醇行业发展现状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一、2025-2026年煤制乙醇行业品牌发展现状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二、2025-2026年煤制乙醇行业需求市场现状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三、2025-2026年煤制乙醇市场需求层次分析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四、2025-2026年中国煤制乙醇市场走向分析</w:t>
      </w:r>
      <w:r>
        <w:rPr>
          <w:rFonts w:hint="eastAsia"/>
        </w:rPr>
        <w:br/>
      </w:r>
      <w:r>
        <w:rPr>
          <w:rFonts w:hint="eastAsia"/>
        </w:rPr>
        <w:t>　　第二节 中国煤制乙醇产品技术分析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一、2025-2026年煤制乙醇产品技术变化特点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二、2025-2026年煤制乙醇产品市场的新技术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三、2025-2026年煤制乙醇产品市场现状分析</w:t>
      </w:r>
      <w:r>
        <w:rPr>
          <w:rFonts w:hint="eastAsia"/>
        </w:rPr>
        <w:br/>
      </w:r>
      <w:r>
        <w:rPr>
          <w:rFonts w:hint="eastAsia"/>
        </w:rPr>
        <w:t>　　第三节 中国煤制乙醇行业存在的问题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一、2025-2026年煤制乙醇产品市场存在的主要问题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二、2025-2026年国内煤制乙醇产品市场的三大瓶颈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三、2025-2026年煤制乙醇产品市场遭遇的规模难题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对中国煤制乙醇市场的分析及思考</w:t>
      </w:r>
      <w:r>
        <w:rPr>
          <w:rFonts w:hint="eastAsia"/>
        </w:rPr>
        <w:br/>
      </w:r>
      <w:r>
        <w:rPr>
          <w:rFonts w:hint="eastAsia"/>
        </w:rPr>
        <w:t>　　　　一、煤制乙醇市场特点</w:t>
      </w:r>
      <w:r>
        <w:rPr>
          <w:rFonts w:hint="eastAsia"/>
        </w:rPr>
        <w:br/>
      </w:r>
      <w:r>
        <w:rPr>
          <w:rFonts w:hint="eastAsia"/>
        </w:rPr>
        <w:t>　　　　二、煤制乙醇市场分析</w:t>
      </w:r>
      <w:r>
        <w:rPr>
          <w:rFonts w:hint="eastAsia"/>
        </w:rPr>
        <w:br/>
      </w:r>
      <w:r>
        <w:rPr>
          <w:rFonts w:hint="eastAsia"/>
        </w:rPr>
        <w:t>　　　　三、煤制乙醇市场变化的方向</w:t>
      </w:r>
      <w:r>
        <w:rPr>
          <w:rFonts w:hint="eastAsia"/>
        </w:rPr>
        <w:br/>
      </w:r>
      <w:r>
        <w:rPr>
          <w:rFonts w:hint="eastAsia"/>
        </w:rPr>
        <w:t>　　　　四、中国煤制乙醇行业发展的新思路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五、对中国煤制乙醇行业发展的思考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中国煤制乙醇行业市场供需现状调研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中国煤制乙醇市场现状分析</w:t>
      </w:r>
      <w:r>
        <w:rPr>
          <w:rFonts w:hint="eastAsia"/>
        </w:rPr>
        <w:br/>
      </w:r>
      <w:r>
        <w:rPr>
          <w:rFonts w:hint="eastAsia"/>
        </w:rPr>
        <w:t>　　第二节 中国煤制乙醇行业产量情况分析及预测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一、煤制乙醇总体产能规模</w:t>
      </w:r>
      <w:r>
        <w:rPr>
          <w:rFonts w:hint="eastAsia"/>
        </w:rPr>
        <w:br/>
      </w:r>
      <w:r>
        <w:rPr>
          <w:rFonts w:hint="eastAsia"/>
        </w:rPr>
        <w:t>　　　　二、煤制乙醇生产区域分布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三、2020-2025年中国煤制乙醇产量统计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四、2026-2032年中国煤制乙醇产量预测</w:t>
      </w:r>
      <w:r>
        <w:rPr>
          <w:rFonts w:hint="eastAsia"/>
        </w:rPr>
        <w:br/>
      </w:r>
      <w:r>
        <w:rPr>
          <w:rFonts w:hint="eastAsia"/>
        </w:rPr>
        <w:t>　　第三节 中国煤制乙醇市场需求分析及预测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一、中国煤制乙醇市场需求特点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二、2020-2025年中国煤制乙醇市场需求量统计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三、2026-2032年中国煤制乙醇市场需求量预测</w:t>
      </w:r>
      <w:r>
        <w:rPr>
          <w:rFonts w:hint="eastAsia"/>
        </w:rPr>
        <w:br/>
      </w:r>
      <w:r>
        <w:rPr>
          <w:rFonts w:hint="eastAsia"/>
        </w:rPr>
        <w:t>　　第四节 中国煤制乙醇价格趋势分析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一、2020-2025年中国煤制乙醇市场价格趋势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二、2026-2032年中国煤制乙醇市场价格走势预测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中国煤制乙醇进出口分析</w:t>
      </w:r>
      <w:r>
        <w:rPr>
          <w:rFonts w:hint="eastAsia"/>
        </w:rPr>
        <w:br/>
      </w:r>
      <w:r>
        <w:rPr>
          <w:rFonts w:hint="eastAsia"/>
        </w:rPr>
        <w:t>　　第一节 煤制乙醇进口情况分析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煤制乙醇出口情况分析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影响煤制乙醇进出口因素分析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中国煤制乙醇行业主要指标监测分析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2020-2025年中国煤制乙醇行业规模情况分析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2020-2025年中国煤制乙醇行业财务能力分析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煤制乙醇行业细分产品调研</w:t>
      </w:r>
      <w:r>
        <w:rPr>
          <w:rFonts w:hint="eastAsia"/>
        </w:rPr>
        <w:br/>
      </w:r>
      <w:r>
        <w:rPr>
          <w:rFonts w:hint="eastAsia"/>
        </w:rPr>
        <w:t>　　第一节 煤制乙醇细分产品结构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煤制乙醇行业上下游发展情况分析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煤制乙醇行业上游产业发展分析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煤制乙醇行业下游产业发展分析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中国煤制乙醇行业重点地区发展分析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煤制乙醇行业重点区域市场结构调研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**地区煤制乙醇市场容量分析</w:t>
      </w:r>
      <w:r>
        <w:rPr>
          <w:rFonts w:hint="eastAsia"/>
        </w:rPr>
        <w:br/>
      </w:r>
      <w:r>
        <w:rPr>
          <w:rFonts w:hint="eastAsia"/>
        </w:rPr>
        <w:t>　　第三节 **地区煤制乙醇市场容量分析</w:t>
      </w:r>
      <w:r>
        <w:rPr>
          <w:rFonts w:hint="eastAsia"/>
        </w:rPr>
        <w:br/>
      </w:r>
      <w:r>
        <w:rPr>
          <w:rFonts w:hint="eastAsia"/>
        </w:rPr>
        <w:t>　　第四节 **地区煤制乙醇市场容量分析</w:t>
      </w:r>
      <w:r>
        <w:rPr>
          <w:rFonts w:hint="eastAsia"/>
        </w:rPr>
        <w:br/>
      </w:r>
      <w:r>
        <w:rPr>
          <w:rFonts w:hint="eastAsia"/>
        </w:rPr>
        <w:t>　　第五节 **地区煤制乙醇市场容量分析</w:t>
      </w:r>
      <w:r>
        <w:rPr>
          <w:rFonts w:hint="eastAsia"/>
        </w:rPr>
        <w:br/>
      </w:r>
      <w:r>
        <w:rPr>
          <w:rFonts w:hint="eastAsia"/>
        </w:rPr>
        <w:t>　　第六节 **地区煤制乙醇市场容量分析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煤制乙醇行业重点企业竞争力分析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三、企业煤制乙醇经营状况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三、企业煤制乙醇经营状况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三、企业煤制乙醇经营状况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三、企业煤制乙醇经营状况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三、企业煤制乙醇经营状况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三、企业煤制乙醇经营状况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煤制乙醇行业企业经营策略研究分析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煤制乙醇企业多样化经营策略分析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一、煤制乙醇企业多样化经营情况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二、现行煤制乙醇行业多样化经营的方向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大型煤制乙醇企业集团未来发展策略分析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对中小煤制乙醇企业生产经营的建议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煤制乙醇行业前景及投资风险预警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2026年煤制乙醇市场前景分析</w:t>
      </w:r>
      <w:r>
        <w:rPr>
          <w:rFonts w:hint="eastAsia"/>
        </w:rPr>
        <w:br/>
      </w:r>
      <w:r>
        <w:rPr>
          <w:rFonts w:hint="eastAsia"/>
        </w:rPr>
        <w:t>　　第二节 2026年煤制乙醇行业发展趋势预测</w:t>
      </w:r>
      <w:r>
        <w:rPr>
          <w:rFonts w:hint="eastAsia"/>
        </w:rPr>
        <w:br/>
      </w:r>
      <w:r>
        <w:rPr>
          <w:rFonts w:hint="eastAsia"/>
        </w:rPr>
        <w:t>　　第三节 影响煤制乙醇行业发展的主要因素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一、2026年影响煤制乙醇行业运行的有利因素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二、2026年影响煤制乙醇行业运行的稳定因素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三、2026年影响煤制乙醇行业运行的不利因素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四、2026年中国煤制乙醇行业发展面临的挑战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五、2026年中国煤制乙醇行业发展面临的机遇</w:t>
      </w:r>
      <w:r>
        <w:rPr>
          <w:rFonts w:hint="eastAsia"/>
        </w:rPr>
        <w:br/>
      </w:r>
      <w:r>
        <w:rPr>
          <w:rFonts w:hint="eastAsia"/>
        </w:rPr>
        <w:t>　　第四节 煤制乙醇行业投资风险预警</w:t>
      </w:r>
      <w:r>
        <w:rPr>
          <w:rFonts w:hint="eastAsia"/>
        </w:rPr>
        <w:br/>
      </w:r>
      <w:r>
        <w:rPr>
          <w:rFonts w:hint="eastAsia"/>
        </w:rPr>
        <w:t>　　　　一、煤制乙醇行业市场风险预测</w:t>
      </w:r>
      <w:r>
        <w:rPr>
          <w:rFonts w:hint="eastAsia"/>
        </w:rPr>
        <w:br/>
      </w:r>
      <w:r>
        <w:rPr>
          <w:rFonts w:hint="eastAsia"/>
        </w:rPr>
        <w:t>　　　　二、煤制乙醇行业政策风险预测</w:t>
      </w:r>
      <w:r>
        <w:rPr>
          <w:rFonts w:hint="eastAsia"/>
        </w:rPr>
        <w:br/>
      </w:r>
      <w:r>
        <w:rPr>
          <w:rFonts w:hint="eastAsia"/>
        </w:rPr>
        <w:t>　　　　三、煤制乙醇行业经营风险预测</w:t>
      </w:r>
      <w:r>
        <w:rPr>
          <w:rFonts w:hint="eastAsia"/>
        </w:rPr>
        <w:br/>
      </w:r>
      <w:r>
        <w:rPr>
          <w:rFonts w:hint="eastAsia"/>
        </w:rPr>
        <w:t>　　　　四、煤制乙醇行业技术风险预测</w:t>
      </w:r>
      <w:r>
        <w:rPr>
          <w:rFonts w:hint="eastAsia"/>
        </w:rPr>
        <w:br/>
      </w:r>
      <w:r>
        <w:rPr>
          <w:rFonts w:hint="eastAsia"/>
        </w:rPr>
        <w:t>　　　　五、煤制乙醇行业竞争风险预测</w:t>
      </w:r>
      <w:r>
        <w:rPr>
          <w:rFonts w:hint="eastAsia"/>
        </w:rPr>
        <w:br/>
      </w:r>
      <w:r>
        <w:rPr>
          <w:rFonts w:hint="eastAsia"/>
        </w:rPr>
        <w:t>　　　　六、煤制乙醇行业其他风险预测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煤制乙醇投资建议</w:t>
      </w:r>
      <w:r>
        <w:rPr>
          <w:rFonts w:hint="eastAsia"/>
        </w:rPr>
        <w:br/>
      </w:r>
      <w:r>
        <w:rPr>
          <w:rFonts w:hint="eastAsia"/>
        </w:rPr>
        <w:t>　　第一节 煤制乙醇行业投资环境分析</w:t>
      </w:r>
      <w:r>
        <w:rPr>
          <w:rFonts w:hint="eastAsia"/>
        </w:rPr>
        <w:br/>
      </w:r>
      <w:r>
        <w:rPr>
          <w:rFonts w:hint="eastAsia"/>
        </w:rPr>
        <w:t>　　第二节 煤制乙醇行业投资进入壁垒分析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煤制乙醇行业历程</w:t>
      </w:r>
      <w:r>
        <w:rPr>
          <w:rFonts w:hint="eastAsia"/>
        </w:rPr>
        <w:br/>
      </w:r>
      <w:r>
        <w:rPr>
          <w:rFonts w:hint="eastAsia"/>
        </w:rPr>
        <w:t>　　图表 煤制乙醇行业生命周期</w:t>
      </w:r>
      <w:r>
        <w:rPr>
          <w:rFonts w:hint="eastAsia"/>
        </w:rPr>
        <w:br/>
      </w:r>
      <w:r>
        <w:rPr>
          <w:rFonts w:hint="eastAsia"/>
        </w:rPr>
        <w:t>　　图表 煤制乙醇行业产业链分析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2020-2025年中国煤制乙醇行业市场规模及增长情况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2020-2025年煤制乙醇行业市场容量分析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2020-2025年中国煤制乙醇行业产能统计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2020-2025年中国煤制乙醇行业产量及增长趋势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2020-2025年中国煤制乙醇市场需求量及增速统计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2026年中国煤制乙醇行业需求领域分布格局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2020-2025年中国煤制乙醇行业销售收入分析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2020-2025年中国煤制乙醇行业盈利情况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2020-2025年中国煤制乙醇行业利润总额统计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2020-2025年中国煤制乙醇进口数量分析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2020-2025年中国煤制乙醇进口金额分析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2020-2025年中国煤制乙醇出口数量分析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2020-2025年中国煤制乙醇出口金额分析</w:t>
      </w:r>
      <w:r>
        <w:rPr>
          <w:rFonts w:hint="eastAsia"/>
        </w:rPr>
        <w:br/>
      </w:r>
      <w:r>
        <w:rPr>
          <w:rFonts w:hint="eastAsia"/>
        </w:rPr>
        <w:t>　　图表 2026年中国煤制乙醇进口国家及地区分析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2026年中国煤制乙醇出口国家及地区分析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2020-2025年中国煤制乙醇行业企业数量情况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2020-2025年中国煤制乙醇行业企业平均规模情况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**地区煤制乙醇市场规模及增长情况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**地区煤制乙醇市场规模及增长情况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**地区煤制乙醇市场规模及增长情况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**地区煤制乙醇市场规模及增长情况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**地区煤制乙醇行业市场需求情况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煤制乙醇重点企业（一）基本信息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煤制乙醇重点企业（一）经营情况分析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煤制乙醇重点企业（一）主要经济指标情况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煤制乙醇重点企业（一）盈利能力情况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煤制乙醇重点企业（一）偿债能力情况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煤制乙醇重点企业（一）运营能力情况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煤制乙醇重点企业（一）成长能力情况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煤制乙醇重点企业（二）基本信息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煤制乙醇重点企业（二）经营情况分析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煤制乙醇重点企业（二）主要经济指标情况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煤制乙醇重点企业（二）盈利能力情况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煤制乙醇重点企业（二）偿债能力情况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煤制乙醇重点企业（二）运营能力情况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煤制乙醇重点企业（二）成长能力情况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煤制乙醇重点企业（三）基本信息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煤制乙醇重点企业（三）经营情况分析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煤制乙醇重点企业（三）主要经济指标情况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煤制乙醇重点企业（三）盈利能力情况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煤制乙醇重点企业（三）偿债能力情况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煤制乙醇重点企业（三）运营能力情况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煤制乙醇重点企业（三）成长能力情况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2026-2032年中国煤制乙醇行业产能预测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2026-2032年中国煤制乙醇行业产量预测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2026-2032年中国煤制乙醇市场需求量预测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2026-2032年中国煤制乙醇行业供需平衡预测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2026-2032年中国煤制乙醇行业市场容量预测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2026-2032年中国煤制乙醇行业市场规模预测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2026年中国煤制乙醇市场前景分析</w:t>
      </w:r>
      <w:r>
        <w:rPr>
          <w:rFonts w:hint="eastAsia"/>
        </w:rPr>
        <w:br/>
      </w:r>
      <w:r>
        <w:rPr>
          <w:rFonts w:hint="eastAsia"/>
        </w:rPr>
        <w:t>　　图表 2026年中国煤制乙醇发展趋势预测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ef5e75ab954f5f" w:history="1">
        <w:r>
          <w:rPr>
            <w:rStyle w:val="Hyperlink"/>
          </w:rPr>
          <w:t>2026-2032年中国煤制乙醇发展现状与前景分析报告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3199990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ef5e75ab954f5f" w:history="1">
        <w:r>
          <w:rPr>
            <w:rStyle w:val="Hyperlink"/>
          </w:rPr>
          <w:t>https://www.20087.com/0/99/MeiZhiYiChunQianJing.html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热点：煤制乙醇的原理、煤制乙醇生产厂家、煤制乙醇的用途、煤制乙醇的用途、一吨玉米生产多少乙醇、煤制乙醇的原理、煤制汽油成本、煤制乙醇可否用作Saf燃料、中国燃料属于什么档次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cc5bcdc4b74294" w:history="1">
      <w:r>
        <w:rPr>
          <w:rStyle w:val="Hyperlink"/>
        </w:rPr>
        <w:t>2026-2032年中国煤制乙醇发展现状与前景分析报告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MeiZhiYiChunQianJing.html" TargetMode="External" Id="R66ef5e75ab954f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MeiZhiYiChunQianJing.html" TargetMode="External" Id="R20cc5bcdc4b742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2026-06-04T08:45:00Z</dcterms:created>
  <dcterms:modified xsi:type="dcterms:W3CDTF">2026-06-04T09:45:00Z</dcterms:modified>
  <dc:subject>2026-2032年中国煤制乙醇发展现状与前景分析报告</dc:subject>
  <dc:title>2026-2032年中国煤制乙醇发展现状与前景分析报告</dc:title>
  <cp:keywords>2026-2032年中国煤制乙醇发展现状与前景分析报告</cp:keywords>
  <dc:description>2026-2032年中国煤制乙醇发展现状与前景分析报告</dc:description>
</cp:coreProperties>
</file>