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4defc61b142b4" w:history="1">
              <w:r>
                <w:rPr>
                  <w:rStyle w:val="Hyperlink"/>
                </w:rPr>
                <w:t>2026-2032年中国特种气体行业发展调研与趋势预测报告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4defc61b142b4" w:history="1">
              <w:r>
                <w:rPr>
                  <w:rStyle w:val="Hyperlink"/>
                </w:rPr>
                <w:t>2026-2032年中国特种气体行业发展调研与趋势预测报告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4defc61b142b4" w:history="1">
                <w:r>
                  <w:rPr>
                    <w:rStyle w:val="Hyperlink"/>
                  </w:rPr>
                  <w:t>https://www.20087.com/0/99/TeZhongQiTiDeQianJingQuShi.html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用于特定工业应用的高纯度气体，广泛应用于半导体制造、医疗、科研、环保监测等领域。目前，随着高科技产业的快速发展，特种气体的需求量持续增长，尤其是高纯度、高稳定性的特种气体，如用于半导体制造的超纯氮气和氧气。然而，特种气体的生产需要高度精密的控制和处理，以确保气体的纯度和稳定性，这增加了生产成本和市场进入门槛。</w:t>
      </w:r>
      <w:r>
        <w:rPr>
          <w:rFonts w:hint="eastAsia"/>
        </w:rPr>
        <w:br/>
      </w:r>
      <w:r>
        <w:rPr>
          <w:rFonts w:hint="eastAsia"/>
        </w:rPr>
        <w:t>　　未来，特种气体行业将更加注重技术创新和供应链优化。一方面，通过改进气体提纯技术和包装方法，提高气体的纯度和稳定性，满足更高端应用的需求。另一方面，利用物联网和大数据分析，实现气体生产和配送的智能化管理，提高供应链的效率和可靠性。此外，随着环保法规的趋严，特种气体的生产将更加注重减少排放和资源回收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4defc61b142b4" w:history="1">
        <w:r>
          <w:rPr>
            <w:rStyle w:val="Hyperlink"/>
          </w:rPr>
          <w:t>2026-2032年中国特种气体行业发展调研与趋势预测报告</w:t>
        </w:r>
      </w:hyperlink>
      <w:r>
        <w:rPr>
          <w:rFonts w:hint="eastAsia"/>
        </w:rPr>
        <w:t>》通过严谨的分析、翔实的数据及直观的图表，系统解析了特种气体行业的市场规模、需求变化、价格波动及产业链结构。报告全面评估了当前特种气体市场现状，科学预测了未来市场前景与发展趋势，重点剖析了特种气体细分市场的机遇与挑战。同时，报告对特种气体重点企业的竞争地位及市场集中度进行了评估，为特种气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特种气体行业界定</w:t>
      </w:r>
      <w:r>
        <w:rPr>
          <w:rFonts w:hint="eastAsia"/>
        </w:rPr>
        <w:br/>
      </w:r>
      <w:r>
        <w:rPr>
          <w:rFonts w:hint="eastAsia"/>
        </w:rPr>
        <w:t>　　第一节 特种气体行业定义</w:t>
      </w:r>
      <w:r>
        <w:rPr>
          <w:rFonts w:hint="eastAsia"/>
        </w:rPr>
        <w:br/>
      </w:r>
      <w:r>
        <w:rPr>
          <w:rFonts w:hint="eastAsia"/>
        </w:rPr>
        <w:t>　　第二节 特种气体行业特点分析</w:t>
      </w:r>
      <w:r>
        <w:rPr>
          <w:rFonts w:hint="eastAsia"/>
        </w:rPr>
        <w:br/>
      </w:r>
      <w:r>
        <w:rPr>
          <w:rFonts w:hint="eastAsia"/>
        </w:rPr>
        <w:t>　　第三节 特种气体产业链分析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2025-2026年全球特种气体行业市场运行形势分析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2025-2026年全球特种气体行业发展概况</w:t>
      </w:r>
      <w:r>
        <w:rPr>
          <w:rFonts w:hint="eastAsia"/>
        </w:rPr>
        <w:br/>
      </w:r>
      <w:r>
        <w:rPr>
          <w:rFonts w:hint="eastAsia"/>
        </w:rPr>
        <w:t>　　第二节 全球特种气体行业发展走势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二、全球特种气体行业市场分布情况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三、全球特种气体行业发展趋势分析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全球特种气体行业重点国家和区域分析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2025-2026年中国特种气体行业发展环境分析</w:t>
      </w:r>
      <w:r>
        <w:rPr>
          <w:rFonts w:hint="eastAsia"/>
        </w:rPr>
        <w:br/>
      </w:r>
      <w:r>
        <w:rPr>
          <w:rFonts w:hint="eastAsia"/>
        </w:rPr>
        <w:t>　　第一节 特种气体行业经济环境分析</w:t>
      </w:r>
      <w:r>
        <w:rPr>
          <w:rFonts w:hint="eastAsia"/>
        </w:rPr>
        <w:br/>
      </w:r>
      <w:r>
        <w:rPr>
          <w:rFonts w:hint="eastAsia"/>
        </w:rPr>
        <w:t>　　第二节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二、相关特种气体行业标准分析</w:t>
      </w:r>
      <w:r>
        <w:rPr>
          <w:rFonts w:hint="eastAsia"/>
        </w:rPr>
        <w:br/>
      </w:r>
      <w:r>
        <w:rPr>
          <w:rFonts w:hint="eastAsia"/>
        </w:rPr>
        <w:t>　　第三节 特种气体行业社会环境分析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2025-2026年中国特种气体发展现状调研</w:t>
      </w:r>
      <w:r>
        <w:rPr>
          <w:rFonts w:hint="eastAsia"/>
        </w:rPr>
        <w:br/>
      </w:r>
      <w:r>
        <w:rPr>
          <w:rFonts w:hint="eastAsia"/>
        </w:rPr>
        <w:t>　　第一节 中国特种气体市场现状分析</w:t>
      </w:r>
      <w:r>
        <w:rPr>
          <w:rFonts w:hint="eastAsia"/>
        </w:rPr>
        <w:br/>
      </w:r>
      <w:r>
        <w:rPr>
          <w:rFonts w:hint="eastAsia"/>
        </w:rPr>
        <w:t>　　第二节 中国特种气体行业产量情况分析及预测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一、特种气体总体产能规模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三、2020-2025年中国特种气体产量统计</w:t>
      </w:r>
      <w:r>
        <w:rPr>
          <w:rFonts w:hint="eastAsia"/>
        </w:rPr>
        <w:br/>
      </w:r>
      <w:r>
        <w:rPr>
          <w:rFonts w:hint="eastAsia"/>
        </w:rPr>
        <w:t>　　　　二、特种气体生产区域分布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三、2026-2032年中国特种气体产量预测分析</w:t>
      </w:r>
      <w:r>
        <w:rPr>
          <w:rFonts w:hint="eastAsia"/>
        </w:rPr>
        <w:br/>
      </w:r>
      <w:r>
        <w:rPr>
          <w:rFonts w:hint="eastAsia"/>
        </w:rPr>
        <w:t>　　第三节 中国特种气体市场需求分析及预测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一、中国特种气体市场需求特点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三、2026-2032年中国特种气体市场需求量预测分析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特种气体细分市场深度分析</w:t>
      </w:r>
      <w:r>
        <w:rPr>
          <w:rFonts w:hint="eastAsia"/>
        </w:rPr>
        <w:br/>
      </w:r>
      <w:r>
        <w:rPr>
          <w:rFonts w:hint="eastAsia"/>
        </w:rPr>
        <w:t>　　第一节 特种气体细分市场（一）发展研究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特种气体细分市场（二）发展研究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中国特种气体行业进出口情况分析预测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2020-2025年中国特种气体行业进出口情况分析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一、2020-2025年中国特种气体行业进口分析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二、2020-2025年中国特种气体行业出口分析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2026-2032年中国特种气体行业进出口情况预测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一、2026-2032年中国特种气体行业进口预测分析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二、2026-2032年中国特种气体行业出口预测分析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影响特种气体行业进出口变化的主要原因分析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2020-2025年中国特种气体行业区域市场分析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中国特种气体行业区域市场结构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重点地区特种气体行业调研分析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五、重点地区（五）特种气体市场分析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特种气体行业集中度分析</w:t>
      </w:r>
      <w:r>
        <w:rPr>
          <w:rFonts w:hint="eastAsia"/>
        </w:rPr>
        <w:br/>
      </w:r>
      <w:r>
        <w:rPr>
          <w:rFonts w:hint="eastAsia"/>
        </w:rPr>
        <w:t>　　　　一、特种气体市场集中度分析</w:t>
      </w:r>
      <w:r>
        <w:rPr>
          <w:rFonts w:hint="eastAsia"/>
        </w:rPr>
        <w:br/>
      </w:r>
      <w:r>
        <w:rPr>
          <w:rFonts w:hint="eastAsia"/>
        </w:rPr>
        <w:t>　　　　二、特种气体企业集中度分析</w:t>
      </w:r>
      <w:r>
        <w:rPr>
          <w:rFonts w:hint="eastAsia"/>
        </w:rPr>
        <w:br/>
      </w:r>
      <w:r>
        <w:rPr>
          <w:rFonts w:hint="eastAsia"/>
        </w:rPr>
        <w:t>　　　　三、特种气体区域集中度分析</w:t>
      </w:r>
      <w:r>
        <w:rPr>
          <w:rFonts w:hint="eastAsia"/>
        </w:rPr>
        <w:br/>
      </w:r>
      <w:r>
        <w:rPr>
          <w:rFonts w:hint="eastAsia"/>
        </w:rPr>
        <w:t>　　第二节 特种气体行业主要企业竞争力分析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一、2025-2026年特种气体行业竞争分析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二、2025-2026年中外特种气体产品竞争分析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三、2020-2025年我国特种气体市场竞争分析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四、2026-2032年国内主要特种气体企业动向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特种气体重点企业（一）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特种气体重点企业（二）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特种气体重点企业（三）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特种气体重点企业（四）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特种气体重点企业（五）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特种气体重点企业（六）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2026年特种气体企业管理策略建议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提高特种气体企业竞争力的策略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一、提高中国特种气体企业核心竞争力的对策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二、特种气体企业提升竞争力的主要方向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三、影响特种气体企业核心竞争力的因素及提升途径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四、提高特种气体企业竞争力的策略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对我国特种气体品牌的战略思考</w:t>
      </w:r>
      <w:r>
        <w:rPr>
          <w:rFonts w:hint="eastAsia"/>
        </w:rPr>
        <w:br/>
      </w:r>
      <w:r>
        <w:rPr>
          <w:rFonts w:hint="eastAsia"/>
        </w:rPr>
        <w:t>　　　　一、特种气体实施品牌战略的意义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二、特种气体企业品牌的现状分析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三、我国特种气体企业的品牌战略</w:t>
      </w:r>
      <w:r>
        <w:rPr>
          <w:rFonts w:hint="eastAsia"/>
        </w:rPr>
        <w:br/>
      </w:r>
      <w:r>
        <w:rPr>
          <w:rFonts w:hint="eastAsia"/>
        </w:rPr>
        <w:t>　　　　四、特种气体品牌战略管理的策略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2026-2032年中国特种气体行业前景与风险预测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2026年中国特种气体市场前景分析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2026-2032年中国特种气体发展趋势预测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一、2026-2032年中国特种气体行业进入壁垒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二、2026-2032年中国特种气体行业盈利模式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三、2026-2032年中国特种气体行业盈利因素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2026-2032年中国特种气体行业投资机会分析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一、2026-2032年中国特种气体细分市场投资机会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二、2026-2032年中国特种气体行业区域市场投资潜力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一、2026-2032年中国特种气体行业市场竞争风险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二、2026-2032年中国特种气体行业技术风险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三、2026-2032年中国特种气体行业政策风险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四、2026-2032年中国特种气体行业进入退出风险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特种气体行业研究结论</w:t>
      </w:r>
      <w:r>
        <w:rPr>
          <w:rFonts w:hint="eastAsia"/>
        </w:rPr>
        <w:br/>
      </w:r>
      <w:r>
        <w:rPr>
          <w:rFonts w:hint="eastAsia"/>
        </w:rPr>
        <w:t>　　第二节 特种气体行业投资价值评估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 特种气体行业投资建议</w:t>
      </w:r>
      <w:r>
        <w:rPr>
          <w:rFonts w:hint="eastAsia"/>
        </w:rPr>
        <w:br/>
      </w:r>
      <w:r>
        <w:rPr>
          <w:rFonts w:hint="eastAsia"/>
        </w:rPr>
        <w:t>　　　　一、特种气体行业投资策略建议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二、特种气体行业投资方向建议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三、特种气体行业投资方式建议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特种气体行业类别</w:t>
      </w:r>
      <w:r>
        <w:rPr>
          <w:rFonts w:hint="eastAsia"/>
        </w:rPr>
        <w:br/>
      </w:r>
      <w:r>
        <w:rPr>
          <w:rFonts w:hint="eastAsia"/>
        </w:rPr>
        <w:t>　　图表 特种气体行业产业链调研</w:t>
      </w:r>
      <w:r>
        <w:rPr>
          <w:rFonts w:hint="eastAsia"/>
        </w:rPr>
        <w:br/>
      </w:r>
      <w:r>
        <w:rPr>
          <w:rFonts w:hint="eastAsia"/>
        </w:rPr>
        <w:t>　　图表 特种气体行业现状</w:t>
      </w:r>
      <w:r>
        <w:rPr>
          <w:rFonts w:hint="eastAsia"/>
        </w:rPr>
        <w:br/>
      </w:r>
      <w:r>
        <w:rPr>
          <w:rFonts w:hint="eastAsia"/>
        </w:rPr>
        <w:t>　　图表 特种气体行业标准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2026年中国特种气体行业产能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2020-2025年中国特种气体行业产量统计</w:t>
      </w:r>
      <w:r>
        <w:rPr>
          <w:rFonts w:hint="eastAsia"/>
        </w:rPr>
        <w:br/>
      </w:r>
      <w:r>
        <w:rPr>
          <w:rFonts w:hint="eastAsia"/>
        </w:rPr>
        <w:t>　　图表 特种气体行业动态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2020-2025年中国特种气体市场需求量</w:t>
      </w:r>
      <w:r>
        <w:rPr>
          <w:rFonts w:hint="eastAsia"/>
        </w:rPr>
        <w:br/>
      </w:r>
      <w:r>
        <w:rPr>
          <w:rFonts w:hint="eastAsia"/>
        </w:rPr>
        <w:t>　　图表 2026年中国特种气体行业需求区域调研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2020-2025年中国特种气体行情</w:t>
      </w:r>
      <w:r>
        <w:rPr>
          <w:rFonts w:hint="eastAsia"/>
        </w:rPr>
        <w:br/>
      </w:r>
      <w:r>
        <w:rPr>
          <w:rFonts w:hint="eastAsia"/>
        </w:rPr>
        <w:t>　　图表 2020-2025年中国特种气体价格走势图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**地区特种气体市场规模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</w:t>
      </w:r>
      <w:r>
        <w:rPr>
          <w:rFonts w:hint="eastAsia"/>
        </w:rPr>
        <w:br/>
      </w:r>
      <w:r>
        <w:rPr>
          <w:rFonts w:hint="eastAsia"/>
        </w:rPr>
        <w:t>　　图表 **地区特种气体市场调研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**地区特种气体市场规模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</w:t>
      </w:r>
      <w:r>
        <w:rPr>
          <w:rFonts w:hint="eastAsia"/>
        </w:rPr>
        <w:br/>
      </w:r>
      <w:r>
        <w:rPr>
          <w:rFonts w:hint="eastAsia"/>
        </w:rPr>
        <w:t>　　图表 **地区特种气体市场调研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特种气体行业竞争对手分析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特种气体行业准入条件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2026-2032年中国特种气体市场前景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4defc61b142b4" w:history="1">
        <w:r>
          <w:rPr>
            <w:rStyle w:val="Hyperlink"/>
          </w:rPr>
          <w:t>2026-2032年中国特种气体行业发展调研与趋势预测报告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4defc61b142b4" w:history="1">
        <w:r>
          <w:rPr>
            <w:rStyle w:val="Hyperlink"/>
          </w:rPr>
          <w:t>https://www.20087.com/0/99/TeZhongQiTiDeQianJingQuShi.html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5b3ac77c644c3" w:history="1">
      <w:r>
        <w:rPr>
          <w:rStyle w:val="Hyperlink"/>
        </w:rPr>
        <w:t>2026-2032年中国特种气体行业发展调研与趋势预测报告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eZhongQiTiDeQianJingQuShi.html" TargetMode="External" Id="Rc454defc61b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eZhongQiTiDeQianJingQuShi.html" TargetMode="External" Id="Reb15b3ac77c6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2025-12-09T03:30:00Z</dcterms:created>
  <dcterms:modified xsi:type="dcterms:W3CDTF">2025-12-09T04:30:00Z</dcterms:modified>
  <dc:subject>2026-2032年中国特种气体行业发展调研与趋势预测报告</dc:subject>
  <dc:title>2026-2032年中国特种气体行业发展调研与趋势预测报告</dc:title>
  <cp:keywords>2026-2032年中国特种气体行业发展调研与趋势预测报告</cp:keywords>
  <dc:description>2026-2032年中国特种气体行业发展调研与趋势预测报告</dc:description>
</cp:coreProperties>
</file>