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f55c058e43cb" w:history="1">
              <w:r>
                <w:rPr>
                  <w:rStyle w:val="Hyperlink"/>
                </w:rPr>
                <w:t>中国古法琉璃发展现状与前景分析报告（2025-2031年）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f55c058e43cb" w:history="1">
              <w:r>
                <w:rPr>
                  <w:rStyle w:val="Hyperlink"/>
                </w:rPr>
                <w:t>中国古法琉璃发展现状与前景分析报告（2025-2031年）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f55c058e43cb" w:history="1">
                <w:r>
                  <w:rPr>
                    <w:rStyle w:val="Hyperlink"/>
                  </w:rPr>
                  <w:t>https://www.20087.com/8/52/GuFaLiuLiDeXianZhuangYuQianJing.html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法琉璃是以石英砂、铅玻璃、碱金属氧化物等为原料，采用传统熔融吹制、脱蜡铸造或手工塑形等工艺制作的艺术性玻璃制品，广泛用于工艺品、装饰摆件、宗教器皿与文创收藏领域。该类产品以其独特的色彩层次、晶莹剔透的质感和文化内涵受到艺术爱好者与收藏市场的关注。随着国潮兴起与非遗保护政策推进，古法琉璃在传统技艺传承与现代设计融合方面取得积极进展，部分品牌通过联名合作、跨界创新拓展至家居用品与时尚饰品市场。然而，行业内仍存在工艺传承断代、生产效率低、仿制品泛滥等问题，影响市场秩序与产业可持续发展。</w:t>
      </w:r>
      <w:r>
        <w:rPr>
          <w:rFonts w:hint="eastAsia"/>
        </w:rPr>
        <w:br/>
      </w:r>
      <w:r>
        <w:rPr>
          <w:rFonts w:hint="eastAsia"/>
        </w:rPr>
        <w:t>　　未来，古法琉璃将围绕文化创意赋能、材料创新与智能制造方向持续升级。结合激光雕刻与数字建模技术，企业将实现复杂造型与精细纹样的批量复制，推动传统工艺向现代美学转型。同时，环保型低铅、无铅琉璃材料的研发将进一步提升产品的安全性与市场接受度，拓展至儿童玩具与生活日用品领域。此外，在文旅融合与数字藏品（NFT）兴起背景下，古法琉璃作品或将借助区块链技术实现确权与限量发行，构建新的价值流通体系。行业将在文化自信增强、技术手段更新与消费场景拓展的多重驱动下迈向更加多元、精致与富有文化内涵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f55c058e43cb" w:history="1">
        <w:r>
          <w:rPr>
            <w:rStyle w:val="Hyperlink"/>
          </w:rPr>
          <w:t>中国古法琉璃发展现状与前景分析报告（2025-2031年）</w:t>
        </w:r>
      </w:hyperlink>
      <w:r>
        <w:rPr>
          <w:rFonts w:hint="eastAsia"/>
        </w:rPr>
        <w:t>》系统分析了古法琉璃行业的市场规模、市场需求及价格波动，深入探讨了古法琉璃产业链关键环节及各细分市场特点。报告基于权威数据，科学预测了古法琉璃市场前景与发展趋势，同时评估了古法琉璃重点企业的经营状况，包括品牌影响力、市场集中度及竞争格局。通过SWOT分析，报告揭示了古法琉璃行业面临的风险与机遇，为古法琉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古法琉璃行业概述</w:t>
      </w:r>
      <w:r>
        <w:rPr>
          <w:rFonts w:hint="eastAsia"/>
        </w:rPr>
        <w:br/>
      </w:r>
      <w:r>
        <w:rPr>
          <w:rFonts w:hint="eastAsia"/>
        </w:rPr>
        <w:t>　　第一节 古法琉璃定义与分类</w:t>
      </w:r>
      <w:r>
        <w:rPr>
          <w:rFonts w:hint="eastAsia"/>
        </w:rPr>
        <w:br/>
      </w:r>
      <w:r>
        <w:rPr>
          <w:rFonts w:hint="eastAsia"/>
        </w:rPr>
        <w:t>　　第二节 古法琉璃应用领域</w:t>
      </w:r>
      <w:r>
        <w:rPr>
          <w:rFonts w:hint="eastAsia"/>
        </w:rPr>
        <w:br/>
      </w:r>
      <w:r>
        <w:rPr>
          <w:rFonts w:hint="eastAsia"/>
        </w:rPr>
        <w:t>　　第三节 古法琉璃行业经济指标分析</w:t>
      </w:r>
      <w:r>
        <w:rPr>
          <w:rFonts w:hint="eastAsia"/>
        </w:rPr>
        <w:br/>
      </w:r>
      <w:r>
        <w:rPr>
          <w:rFonts w:hint="eastAsia"/>
        </w:rPr>
        <w:t>　　　　一、古法琉璃行业赢利性评估</w:t>
      </w:r>
      <w:r>
        <w:rPr>
          <w:rFonts w:hint="eastAsia"/>
        </w:rPr>
        <w:br/>
      </w:r>
      <w:r>
        <w:rPr>
          <w:rFonts w:hint="eastAsia"/>
        </w:rPr>
        <w:t>　　　　二、古法琉璃行业成长速度分析</w:t>
      </w:r>
      <w:r>
        <w:rPr>
          <w:rFonts w:hint="eastAsia"/>
        </w:rPr>
        <w:br/>
      </w:r>
      <w:r>
        <w:rPr>
          <w:rFonts w:hint="eastAsia"/>
        </w:rPr>
        <w:t>　　　　三、古法琉璃附加值提升空间探讨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四、古法琉璃行业进入壁垒分析</w:t>
      </w:r>
      <w:r>
        <w:rPr>
          <w:rFonts w:hint="eastAsia"/>
        </w:rPr>
        <w:br/>
      </w:r>
      <w:r>
        <w:rPr>
          <w:rFonts w:hint="eastAsia"/>
        </w:rPr>
        <w:t>　　　　五、古法琉璃行业风险性评估</w:t>
      </w:r>
      <w:r>
        <w:rPr>
          <w:rFonts w:hint="eastAsia"/>
        </w:rPr>
        <w:br/>
      </w:r>
      <w:r>
        <w:rPr>
          <w:rFonts w:hint="eastAsia"/>
        </w:rPr>
        <w:t>　　　　六、古法琉璃行业周期性分析</w:t>
      </w:r>
      <w:r>
        <w:rPr>
          <w:rFonts w:hint="eastAsia"/>
        </w:rPr>
        <w:br/>
      </w:r>
      <w:r>
        <w:rPr>
          <w:rFonts w:hint="eastAsia"/>
        </w:rPr>
        <w:t>　　　　七、古法琉璃行业竞争程度指标</w:t>
      </w:r>
      <w:r>
        <w:rPr>
          <w:rFonts w:hint="eastAsia"/>
        </w:rPr>
        <w:br/>
      </w:r>
      <w:r>
        <w:rPr>
          <w:rFonts w:hint="eastAsia"/>
        </w:rPr>
        <w:t>　　　　八、古法琉璃行业成熟度综合分析</w:t>
      </w:r>
      <w:r>
        <w:rPr>
          <w:rFonts w:hint="eastAsia"/>
        </w:rPr>
        <w:br/>
      </w:r>
      <w:r>
        <w:rPr>
          <w:rFonts w:hint="eastAsia"/>
        </w:rPr>
        <w:t>　　第四节 古法琉璃产业链及经营模式分析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三、古法琉璃销售模式与渠道策略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全球古法琉璃市场发展分析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2024-2025年全球古法琉璃行业发展分析</w:t>
      </w:r>
      <w:r>
        <w:rPr>
          <w:rFonts w:hint="eastAsia"/>
        </w:rPr>
        <w:br/>
      </w:r>
      <w:r>
        <w:rPr>
          <w:rFonts w:hint="eastAsia"/>
        </w:rPr>
        <w:t>　　　　一、全球古法琉璃行业市场规模与趋势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二、全球古法琉璃行业发展特点</w:t>
      </w:r>
      <w:r>
        <w:rPr>
          <w:rFonts w:hint="eastAsia"/>
        </w:rPr>
        <w:br/>
      </w:r>
      <w:r>
        <w:rPr>
          <w:rFonts w:hint="eastAsia"/>
        </w:rPr>
        <w:t>　　　　三、全球古法琉璃行业竞争格局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主要国家与地区古法琉璃市场分析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2025-2031年全球古法琉璃行业发展趋势与前景预测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一、古法琉璃行业发展趋势</w:t>
      </w:r>
      <w:r>
        <w:rPr>
          <w:rFonts w:hint="eastAsia"/>
        </w:rPr>
        <w:br/>
      </w:r>
      <w:r>
        <w:rPr>
          <w:rFonts w:hint="eastAsia"/>
        </w:rPr>
        <w:t>　　　　二、古法琉璃行业发展潜力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中国古法琉璃行业市场分析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2024-2025年古法琉璃产能与投资动态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一、国内古法琉璃产能现状与利用效率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二、古法琉璃产能扩张与投资动态分析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2025-2031年古法琉璃行业产量统计与趋势预测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一、2019-2024年古法琉璃行业产量与增长趋势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1、2019-2024年古法琉璃产量及增长趋势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2、2019-2024年古法琉璃细分产品产量及份额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二、古法琉璃产量影响因素分析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三、2025-2031年古法琉璃产量预测</w:t>
      </w:r>
      <w:r>
        <w:rPr>
          <w:rFonts w:hint="eastAsia"/>
        </w:rPr>
        <w:br/>
      </w:r>
      <w:r>
        <w:rPr>
          <w:rFonts w:hint="eastAsia"/>
        </w:rPr>
        <w:t>　　第三节 2025-2031年古法琉璃市场需求与销售分析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一、2024-2025年古法琉璃行业需求现状</w:t>
      </w:r>
      <w:r>
        <w:rPr>
          <w:rFonts w:hint="eastAsia"/>
        </w:rPr>
        <w:br/>
      </w:r>
      <w:r>
        <w:rPr>
          <w:rFonts w:hint="eastAsia"/>
        </w:rPr>
        <w:t>　　　　二、古法琉璃客户群体与需求特点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三、2019-2024年古法琉璃行业销售规模分析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四、2025-2031年古法琉璃市场增长潜力与规模预测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2024-2025年古法琉璃行业技术发展现状及趋势分析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古法琉璃行业技术发展现状分析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国内外古法琉璃行业技术差距分析及差距形成的主要原因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古法琉璃行业技术发展方向、趋势预测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提升古法琉璃行业技术能力策略建议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中国古法琉璃细分市场分析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一、2024-2025年古法琉璃主要细分产品市场现状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古法琉璃价格机制与竞争策略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一、2019-2024年古法琉璃市场价格走势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古法琉璃定价策略与方法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2025-2031年古法琉璃价格竞争态势与趋势预测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中国古法琉璃行业重点区域市场研究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2024-2025年重点区域古法琉璃市场发展概况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三、2025-2031年古法琉璃行业发展潜力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三、2025-2031年古法琉璃行业发展潜力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三、2025-2031年古法琉璃行业发展潜力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三、2025-2031年古法琉璃行业发展潜力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三、2025-2031年古法琉璃行业发展潜力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2019-2024年中国古法琉璃行业进出口情况分析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古法琉璃行业进口规模与来源分析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一、2019-2024年古法琉璃进口规模分析</w:t>
      </w:r>
      <w:r>
        <w:rPr>
          <w:rFonts w:hint="eastAsia"/>
        </w:rPr>
        <w:br/>
      </w:r>
      <w:r>
        <w:rPr>
          <w:rFonts w:hint="eastAsia"/>
        </w:rPr>
        <w:t>　　　　二、古法琉璃主要进口来源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古法琉璃行业出口规模与目的地分析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一、2019-2024年古法琉璃出口规模分析</w:t>
      </w:r>
      <w:r>
        <w:rPr>
          <w:rFonts w:hint="eastAsia"/>
        </w:rPr>
        <w:br/>
      </w:r>
      <w:r>
        <w:rPr>
          <w:rFonts w:hint="eastAsia"/>
        </w:rPr>
        <w:t>　　　　二、古法琉璃主要出口目的地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2019-2024年中国古法琉璃总体规模与财务指标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中国古法琉璃行业总体规模分析</w:t>
      </w:r>
      <w:r>
        <w:rPr>
          <w:rFonts w:hint="eastAsia"/>
        </w:rPr>
        <w:br/>
      </w:r>
      <w:r>
        <w:rPr>
          <w:rFonts w:hint="eastAsia"/>
        </w:rPr>
        <w:t>　　　　一、古法琉璃企业数量与结构</w:t>
      </w:r>
      <w:r>
        <w:rPr>
          <w:rFonts w:hint="eastAsia"/>
        </w:rPr>
        <w:br/>
      </w:r>
      <w:r>
        <w:rPr>
          <w:rFonts w:hint="eastAsia"/>
        </w:rPr>
        <w:t>　　　　二、古法琉璃从业人员规模</w:t>
      </w:r>
      <w:r>
        <w:rPr>
          <w:rFonts w:hint="eastAsia"/>
        </w:rPr>
        <w:br/>
      </w:r>
      <w:r>
        <w:rPr>
          <w:rFonts w:hint="eastAsia"/>
        </w:rPr>
        <w:t>　　　　三、古法琉璃行业资产状况</w:t>
      </w:r>
      <w:r>
        <w:rPr>
          <w:rFonts w:hint="eastAsia"/>
        </w:rPr>
        <w:br/>
      </w:r>
      <w:r>
        <w:rPr>
          <w:rFonts w:hint="eastAsia"/>
        </w:rPr>
        <w:t>　　第二节 中国古法琉璃行业财务指标总体分析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古法琉璃行业重点企业经营状况分析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古法琉璃重点企业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古法琉璃领先企业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古法琉璃标杆企业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古法琉璃代表企业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古法琉璃龙头企业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古法琉璃重点企业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中国古法琉璃行业竞争格局分析</w:t>
      </w:r>
      <w:r>
        <w:rPr>
          <w:rFonts w:hint="eastAsia"/>
        </w:rPr>
        <w:br/>
      </w:r>
      <w:r>
        <w:rPr>
          <w:rFonts w:hint="eastAsia"/>
        </w:rPr>
        <w:t>　　第一节 古法琉璃行业竞争格局总览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2024-2025年古法琉璃行业竞争力分析</w:t>
      </w:r>
      <w:r>
        <w:rPr>
          <w:rFonts w:hint="eastAsia"/>
        </w:rPr>
        <w:br/>
      </w:r>
      <w:r>
        <w:rPr>
          <w:rFonts w:hint="eastAsia"/>
        </w:rPr>
        <w:t>　　　　一、古法琉璃供应商议价能力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四、古法琉璃替代品威胁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2019-2024年古法琉璃行业企业并购活动分析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2024-2025年古法琉璃行业会展与招投标活动分析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一、古法琉璃行业会展活动及其市场影响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2025年中国古法琉璃企业发展策略分析</w:t>
      </w:r>
      <w:r>
        <w:rPr>
          <w:rFonts w:hint="eastAsia"/>
        </w:rPr>
        <w:br/>
      </w:r>
      <w:r>
        <w:rPr>
          <w:rFonts w:hint="eastAsia"/>
        </w:rPr>
        <w:t>　　第一节 古法琉璃市场策略分析</w:t>
      </w:r>
      <w:r>
        <w:rPr>
          <w:rFonts w:hint="eastAsia"/>
        </w:rPr>
        <w:br/>
      </w:r>
      <w:r>
        <w:rPr>
          <w:rFonts w:hint="eastAsia"/>
        </w:rPr>
        <w:t>　　　　一、古法琉璃市场定位与拓展策略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二、古法琉璃市场细分与目标客户</w:t>
      </w:r>
      <w:r>
        <w:rPr>
          <w:rFonts w:hint="eastAsia"/>
        </w:rPr>
        <w:br/>
      </w:r>
      <w:r>
        <w:rPr>
          <w:rFonts w:hint="eastAsia"/>
        </w:rPr>
        <w:t>　　第二节 古法琉璃销售策略分析</w:t>
      </w:r>
      <w:r>
        <w:rPr>
          <w:rFonts w:hint="eastAsia"/>
        </w:rPr>
        <w:br/>
      </w:r>
      <w:r>
        <w:rPr>
          <w:rFonts w:hint="eastAsia"/>
        </w:rPr>
        <w:t>　　　　一、古法琉璃销售渠道与网络建设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提高古法琉璃企业竞争力建议</w:t>
      </w:r>
      <w:r>
        <w:rPr>
          <w:rFonts w:hint="eastAsia"/>
        </w:rPr>
        <w:br/>
      </w:r>
      <w:r>
        <w:rPr>
          <w:rFonts w:hint="eastAsia"/>
        </w:rPr>
        <w:t>　　　　一、古法琉璃技术创新与管理优化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古法琉璃品牌战略思考</w:t>
      </w:r>
      <w:r>
        <w:rPr>
          <w:rFonts w:hint="eastAsia"/>
        </w:rPr>
        <w:br/>
      </w:r>
      <w:r>
        <w:rPr>
          <w:rFonts w:hint="eastAsia"/>
        </w:rPr>
        <w:t>　　　　一、古法琉璃品牌建设与维护</w:t>
      </w:r>
      <w:r>
        <w:rPr>
          <w:rFonts w:hint="eastAsia"/>
        </w:rPr>
        <w:br/>
      </w:r>
      <w:r>
        <w:rPr>
          <w:rFonts w:hint="eastAsia"/>
        </w:rPr>
        <w:t>　　　　二、古法琉璃品牌影响力与市场竞争力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中国古法琉璃行业风险与对策</w:t>
      </w:r>
      <w:r>
        <w:rPr>
          <w:rFonts w:hint="eastAsia"/>
        </w:rPr>
        <w:br/>
      </w:r>
      <w:r>
        <w:rPr>
          <w:rFonts w:hint="eastAsia"/>
        </w:rPr>
        <w:t>　　第一节 古法琉璃行业SWOT分析</w:t>
      </w:r>
      <w:r>
        <w:rPr>
          <w:rFonts w:hint="eastAsia"/>
        </w:rPr>
        <w:br/>
      </w:r>
      <w:r>
        <w:rPr>
          <w:rFonts w:hint="eastAsia"/>
        </w:rPr>
        <w:t>　　　　一、古法琉璃行业优势分析</w:t>
      </w:r>
      <w:r>
        <w:rPr>
          <w:rFonts w:hint="eastAsia"/>
        </w:rPr>
        <w:br/>
      </w:r>
      <w:r>
        <w:rPr>
          <w:rFonts w:hint="eastAsia"/>
        </w:rPr>
        <w:t>　　　　二、古法琉璃行业劣势分析</w:t>
      </w:r>
      <w:r>
        <w:rPr>
          <w:rFonts w:hint="eastAsia"/>
        </w:rPr>
        <w:br/>
      </w:r>
      <w:r>
        <w:rPr>
          <w:rFonts w:hint="eastAsia"/>
        </w:rPr>
        <w:t>　　　　三、古法琉璃市场机会探索</w:t>
      </w:r>
      <w:r>
        <w:rPr>
          <w:rFonts w:hint="eastAsia"/>
        </w:rPr>
        <w:br/>
      </w:r>
      <w:r>
        <w:rPr>
          <w:rFonts w:hint="eastAsia"/>
        </w:rPr>
        <w:t>　　　　四、古法琉璃市场威胁评估</w:t>
      </w:r>
      <w:r>
        <w:rPr>
          <w:rFonts w:hint="eastAsia"/>
        </w:rPr>
        <w:br/>
      </w:r>
      <w:r>
        <w:rPr>
          <w:rFonts w:hint="eastAsia"/>
        </w:rPr>
        <w:t>　　第二节 古法琉璃行业风险及对策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2025-2031年中国古法琉璃行业前景与发展趋势</w:t>
      </w:r>
      <w:r>
        <w:rPr>
          <w:rFonts w:hint="eastAsia"/>
        </w:rPr>
        <w:br/>
      </w:r>
      <w:r>
        <w:rPr>
          <w:rFonts w:hint="eastAsia"/>
        </w:rPr>
        <w:t>　　第一节 古法琉璃行业发展环境分析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2025-2031年古法琉璃行业发展趋势与方向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一、古法琉璃行业发展方向预测</w:t>
      </w:r>
      <w:r>
        <w:rPr>
          <w:rFonts w:hint="eastAsia"/>
        </w:rPr>
        <w:br/>
      </w:r>
      <w:r>
        <w:rPr>
          <w:rFonts w:hint="eastAsia"/>
        </w:rPr>
        <w:t>　　　　二、古法琉璃发展趋势分析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2025-2031年古法琉璃行业发展潜力与机遇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一、古法琉璃市场发展潜力评估</w:t>
      </w:r>
      <w:r>
        <w:rPr>
          <w:rFonts w:hint="eastAsia"/>
        </w:rPr>
        <w:br/>
      </w:r>
      <w:r>
        <w:rPr>
          <w:rFonts w:hint="eastAsia"/>
        </w:rPr>
        <w:t>　　　　二、古法琉璃新兴市场与机遇探索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古法琉璃行业研究结论与建议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[⋅中智⋅林⋅]古法琉璃行业发展建议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2025-2031年中国古法琉璃行业产能预测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2025-2031年中国古法琉璃行业产量预测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2025-2031年中国古法琉璃行业市场需求预测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2019-2024年中国古法琉璃行业出口量及增速统计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古法琉璃重点企业经营情况分析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2025年古法琉璃行业壁垒</w:t>
      </w:r>
      <w:r>
        <w:rPr>
          <w:rFonts w:hint="eastAsia"/>
        </w:rPr>
        <w:br/>
      </w:r>
      <w:r>
        <w:rPr>
          <w:rFonts w:hint="eastAsia"/>
        </w:rPr>
        <w:t>　　图表 2025年古法琉璃市场前景分析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2025-2031年中国古法琉璃市场需求预测</w:t>
      </w:r>
      <w:r>
        <w:rPr>
          <w:rFonts w:hint="eastAsia"/>
        </w:rPr>
        <w:br/>
      </w:r>
      <w:r>
        <w:rPr>
          <w:rFonts w:hint="eastAsia"/>
        </w:rPr>
        <w:t>　　图表 2025年古法琉璃发展趋势预测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f55c058e43cb" w:history="1">
        <w:r>
          <w:rPr>
            <w:rStyle w:val="Hyperlink"/>
          </w:rPr>
          <w:t>中国古法琉璃发展现状与前景分析报告（2025-2031年）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f55c058e43cb" w:history="1">
        <w:r>
          <w:rPr>
            <w:rStyle w:val="Hyperlink"/>
          </w:rPr>
          <w:t>https://www.20087.com/8/52/GuFaLiuLiDeXianZhuangYuQianJing.html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热点：玻璃与琉璃的区别、古法琉璃和琉璃的区别、古法琉璃属于什么档次、古法琉璃一般价格是多少、古法金沙琉璃手串、古法琉璃珠、琉璃瓦、古法琉璃制作过程、琉璃是天然的吗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e2a19f714020" w:history="1">
      <w:r>
        <w:rPr>
          <w:rStyle w:val="Hyperlink"/>
        </w:rPr>
        <w:t>中国古法琉璃发展现状与前景分析报告（2025-2031年）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FaLiuLiDeXianZhuangYuQianJing.html" TargetMode="External" Id="R0928f55c058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FaLiuLiDeXianZhuangYuQianJing.html" TargetMode="External" Id="Rb642e2a19f71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2025-05-09T03:11:22Z</dcterms:created>
  <dcterms:modified xsi:type="dcterms:W3CDTF">2025-05-09T04:11:22Z</dcterms:modified>
  <dc:subject>中国古法琉璃发展现状与前景分析报告（2025-2031年）</dc:subject>
  <dc:title>中国古法琉璃发展现状与前景分析报告（2025-2031年）</dc:title>
  <cp:keywords>中国古法琉璃发展现状与前景分析报告（2025-2031年）</cp:keywords>
  <dc:description>中国古法琉璃发展现状与前景分析报告（2025-2031年）</dc:description>
</cp:coreProperties>
</file>