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32917dcdb5f4d21" w:history="1">
              <w:r>
                <w:rPr>
                  <w:rStyle w:val="Hyperlink"/>
                </w:rPr>
                <w:t>2026-2032年内墙漆行业发展调研及市场前景分析报告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32917dcdb5f4d21" w:history="1">
              <w:r>
                <w:rPr>
                  <w:rStyle w:val="Hyperlink"/>
                </w:rPr>
                <w:t>2026-2032年内墙漆行业发展调研及市场前景分析报告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0698391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32917dcdb5f4d21" w:history="1">
                <w:r>
                  <w:rPr>
                    <w:rStyle w:val="Hyperlink"/>
                  </w:rPr>
                  <w:t>https://www.20087.com/1/39/NeiQiangQiShiChangQianJing.html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内墙漆是用于装饰和保护室内墙面的涂料产品，其质量和性能直接影响到居住环境的安全与舒适度。近年来，随着消费者对健康生活品质的追求和环保标准的提升，内墙漆在配方改进、环保性能及功能多样性方面取得了长足进步。现代内墙漆不仅采用了低挥发性有机化合物(VOC)配方，减少了对人体健康的潜在危害，还通过添加抗菌、防霉等功能成分，增强了产品的实用性和市场竞争力。</w:t>
      </w:r>
      <w:r>
        <w:rPr>
          <w:rFonts w:hint="eastAsia"/>
        </w:rPr>
        <w:br/>
      </w:r>
      <w:r>
        <w:rPr>
          <w:rFonts w:hint="eastAsia"/>
        </w:rPr>
        <w:t>　　未来，内墙漆的发展将更加注重绿色环保与个性化定制。一方面，借助生物基材料和纳米技术，开发出具有更高环保标准和特殊功能（如空气净化、自清洁）的新产品，满足高端市场需求；另一方面，结合大数据分析和3D打印技术，根据消费者的偏好提供个性化的色彩搭配方案，提升消费体验。此外，随着全球对建筑材料安全法规的加强，采用环保型生产方法或综合防治策略也将成为重要的研究方向，推动行业向更绿色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32917dcdb5f4d21" w:history="1">
        <w:r>
          <w:rPr>
            <w:rStyle w:val="Hyperlink"/>
          </w:rPr>
          <w:t>2026-2032年内墙漆行业发展调研及市场前景分析报告</w:t>
        </w:r>
      </w:hyperlink>
      <w:r>
        <w:rPr>
          <w:rFonts w:hint="eastAsia"/>
        </w:rPr>
        <w:t>》系统分析了我国内墙漆行业的市场规模、市场需求及价格动态，深入探讨了内墙漆产业链结构与发展特点。报告对内墙漆细分市场进行了详细剖析，基于科学数据预测了市场前景及未来发展趋势，同时聚焦内墙漆重点企业，评估了品牌影响力、市场竞争力及行业集中度变化。通过专业分析与客观洞察，报告为投资者、产业链相关企业及政府决策部门提供了重要参考，是把握内墙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中国内墙漆行业发展环境</w:t>
      </w:r>
      <w:r>
        <w:rPr>
          <w:rFonts w:hint="eastAsia"/>
        </w:rPr>
        <w:br/>
      </w:r>
      <w:r>
        <w:rPr>
          <w:rFonts w:hint="eastAsia"/>
        </w:rPr>
        <w:t>　　第一节 内墙漆行业及属性分析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中国内墙漆生产现状分析</w:t>
      </w:r>
      <w:r>
        <w:rPr>
          <w:rFonts w:hint="eastAsia"/>
        </w:rPr>
        <w:br/>
      </w:r>
      <w:r>
        <w:rPr>
          <w:rFonts w:hint="eastAsia"/>
        </w:rPr>
        <w:t>　　第一节 内墙漆行业总体规模</w:t>
      </w:r>
      <w:r>
        <w:rPr>
          <w:rFonts w:hint="eastAsia"/>
        </w:rPr>
        <w:br/>
      </w:r>
      <w:r>
        <w:rPr>
          <w:rFonts w:hint="eastAsia"/>
        </w:rPr>
        <w:t>　　第一节 内墙漆产能概况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二、2026-2032年产能预测</w:t>
      </w:r>
      <w:r>
        <w:rPr>
          <w:rFonts w:hint="eastAsia"/>
        </w:rPr>
        <w:br/>
      </w:r>
      <w:r>
        <w:rPr>
          <w:rFonts w:hint="eastAsia"/>
        </w:rPr>
        <w:t>　　第三节 内墙漆市场容量概况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三、2026-2032年市场容量预测</w:t>
      </w:r>
      <w:r>
        <w:rPr>
          <w:rFonts w:hint="eastAsia"/>
        </w:rPr>
        <w:br/>
      </w:r>
      <w:r>
        <w:rPr>
          <w:rFonts w:hint="eastAsia"/>
        </w:rPr>
        <w:t>　　第四节 内墙漆产业的生命周期分析</w:t>
      </w:r>
      <w:r>
        <w:rPr>
          <w:rFonts w:hint="eastAsia"/>
        </w:rPr>
        <w:br/>
      </w:r>
      <w:r>
        <w:rPr>
          <w:rFonts w:hint="eastAsia"/>
        </w:rPr>
        <w:t>　　第五节 内墙漆产业供需情况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2026年中国市场分析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2026年中国内墙漆市场供需监测分析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2026年中国内墙漆市场竞争格局与厂商市场竞争力评价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我国内墙漆行业供需状况分析</w:t>
      </w:r>
      <w:r>
        <w:rPr>
          <w:rFonts w:hint="eastAsia"/>
        </w:rPr>
        <w:br/>
      </w:r>
      <w:r>
        <w:rPr>
          <w:rFonts w:hint="eastAsia"/>
        </w:rPr>
        <w:t>　　第一节 内墙漆行业市场需求分析</w:t>
      </w:r>
      <w:r>
        <w:rPr>
          <w:rFonts w:hint="eastAsia"/>
        </w:rPr>
        <w:br/>
      </w:r>
      <w:r>
        <w:rPr>
          <w:rFonts w:hint="eastAsia"/>
        </w:rPr>
        <w:t>　　第二节 内墙漆行业供给能力分析</w:t>
      </w:r>
      <w:r>
        <w:rPr>
          <w:rFonts w:hint="eastAsia"/>
        </w:rPr>
        <w:br/>
      </w:r>
      <w:r>
        <w:rPr>
          <w:rFonts w:hint="eastAsia"/>
        </w:rPr>
        <w:t>　　第三节 内墙漆行业进出口贸易分析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内墙漆行业竞争绩效分析</w:t>
      </w:r>
      <w:r>
        <w:rPr>
          <w:rFonts w:hint="eastAsia"/>
        </w:rPr>
        <w:br/>
      </w:r>
      <w:r>
        <w:rPr>
          <w:rFonts w:hint="eastAsia"/>
        </w:rPr>
        <w:t>　　第一节 内墙漆行业总体效益水平分析</w:t>
      </w:r>
      <w:r>
        <w:rPr>
          <w:rFonts w:hint="eastAsia"/>
        </w:rPr>
        <w:br/>
      </w:r>
      <w:r>
        <w:rPr>
          <w:rFonts w:hint="eastAsia"/>
        </w:rPr>
        <w:t>　　第二节 内墙漆行业产业集中度分析</w:t>
      </w:r>
      <w:r>
        <w:rPr>
          <w:rFonts w:hint="eastAsia"/>
        </w:rPr>
        <w:br/>
      </w:r>
      <w:r>
        <w:rPr>
          <w:rFonts w:hint="eastAsia"/>
        </w:rPr>
        <w:t>　　第三节 内墙漆行业不同所有制企业绩效分析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内墙漆行业不同规模企业绩效分析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内墙漆市场分销体系分析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2026年内墙漆市场发展前景预测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一、2020-2025年经济增长与需求预测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二、2020-2025年行业总产量预测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我国内墙漆行业投融资分析</w:t>
      </w:r>
      <w:r>
        <w:rPr>
          <w:rFonts w:hint="eastAsia"/>
        </w:rPr>
        <w:br/>
      </w:r>
      <w:r>
        <w:rPr>
          <w:rFonts w:hint="eastAsia"/>
        </w:rPr>
        <w:t>　　第一节 我国内墙漆行业企业所有制状况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我国内墙漆行业外资进入状况</w:t>
      </w:r>
      <w:r>
        <w:rPr>
          <w:rFonts w:hint="eastAsia"/>
        </w:rPr>
        <w:br/>
      </w:r>
      <w:r>
        <w:rPr>
          <w:rFonts w:hint="eastAsia"/>
        </w:rPr>
        <w:t>　　第三节 我国内墙漆行业合作与并购</w:t>
      </w:r>
      <w:r>
        <w:rPr>
          <w:rFonts w:hint="eastAsia"/>
        </w:rPr>
        <w:br/>
      </w:r>
      <w:r>
        <w:rPr>
          <w:rFonts w:hint="eastAsia"/>
        </w:rPr>
        <w:t>　　第四节 我国内墙漆行业投资体制分析</w:t>
      </w:r>
      <w:r>
        <w:rPr>
          <w:rFonts w:hint="eastAsia"/>
        </w:rPr>
        <w:br/>
      </w:r>
      <w:r>
        <w:rPr>
          <w:rFonts w:hint="eastAsia"/>
        </w:rPr>
        <w:t>　　第五节 我国内墙漆行业资本市场融资分析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内墙漆产业投资策略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内墙漆企业发展调研分析</w:t>
      </w:r>
      <w:r>
        <w:rPr>
          <w:rFonts w:hint="eastAsia"/>
        </w:rPr>
        <w:br/>
      </w:r>
      <w:r>
        <w:rPr>
          <w:rFonts w:hint="eastAsia"/>
        </w:rPr>
        <w:t>　　第一节 内墙漆企业（一）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内墙漆企业（二）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内墙漆企业（三）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内墙漆企业（四）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内墙漆企业（五）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内墙漆企业（六）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2026年中国内墙漆产业投资分析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内墙漆相关产业2025年走势分析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内墙漆行业成长能力及稳定性分析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内墙漆行业生命周期分析</w:t>
      </w:r>
      <w:r>
        <w:rPr>
          <w:rFonts w:hint="eastAsia"/>
        </w:rPr>
        <w:br/>
      </w:r>
      <w:r>
        <w:rPr>
          <w:rFonts w:hint="eastAsia"/>
        </w:rPr>
        <w:t>　　第二节 内墙漆行业增长性与波动性分析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内墙漆行业集中程度分析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内墙漆行业风险趋势分析与对策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内墙漆行业风险分析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内墙漆行业投资风险及控制策略分析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一、2026-2032年内墙漆行业市场风险及控制策略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二、2026-2032年内墙漆行业政策风险及控制策略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三、2026-2032年内墙漆行业经营风险及控制策略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四、2026-2032年内墙漆同业竞争风险及控制策略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五、2026-2032年内墙漆行业其他风险及控制策略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内墙漆产业投资风险</w:t>
      </w:r>
      <w:r>
        <w:rPr>
          <w:rFonts w:hint="eastAsia"/>
        </w:rPr>
        <w:br/>
      </w:r>
      <w:r>
        <w:rPr>
          <w:rFonts w:hint="eastAsia"/>
        </w:rPr>
        <w:t>　　第一节 内墙漆行业宏观调控风险</w:t>
      </w:r>
      <w:r>
        <w:rPr>
          <w:rFonts w:hint="eastAsia"/>
        </w:rPr>
        <w:br/>
      </w:r>
      <w:r>
        <w:rPr>
          <w:rFonts w:hint="eastAsia"/>
        </w:rPr>
        <w:t>　　第二节 内墙漆行业竞争风险</w:t>
      </w:r>
      <w:r>
        <w:rPr>
          <w:rFonts w:hint="eastAsia"/>
        </w:rPr>
        <w:br/>
      </w:r>
      <w:r>
        <w:rPr>
          <w:rFonts w:hint="eastAsia"/>
        </w:rPr>
        <w:t>　　第三节 内墙漆行业供需波动风险</w:t>
      </w:r>
      <w:r>
        <w:rPr>
          <w:rFonts w:hint="eastAsia"/>
        </w:rPr>
        <w:br/>
      </w:r>
      <w:r>
        <w:rPr>
          <w:rFonts w:hint="eastAsia"/>
        </w:rPr>
        <w:t>　　第四节 内墙漆行业技术创新风险</w:t>
      </w:r>
      <w:r>
        <w:rPr>
          <w:rFonts w:hint="eastAsia"/>
        </w:rPr>
        <w:br/>
      </w:r>
      <w:r>
        <w:rPr>
          <w:rFonts w:hint="eastAsia"/>
        </w:rPr>
        <w:t>　　第五节 内墙漆行业经营管理风险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2026-2032年中国内墙漆行业发展趋势研究分析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2026-2032年内墙漆行业国际市场预测</w:t>
      </w:r>
      <w:r>
        <w:rPr>
          <w:rFonts w:hint="eastAsia"/>
        </w:rPr>
        <w:br/>
      </w:r>
      <w:r>
        <w:rPr>
          <w:rFonts w:hint="eastAsia"/>
        </w:rPr>
        <w:t>　　　　一、内墙漆行业产能预测</w:t>
      </w:r>
      <w:r>
        <w:rPr>
          <w:rFonts w:hint="eastAsia"/>
        </w:rPr>
        <w:br/>
      </w:r>
      <w:r>
        <w:rPr>
          <w:rFonts w:hint="eastAsia"/>
        </w:rPr>
        <w:t>　　　　二、内墙漆行业市场需求前景</w:t>
      </w:r>
      <w:r>
        <w:rPr>
          <w:rFonts w:hint="eastAsia"/>
        </w:rPr>
        <w:br/>
      </w:r>
      <w:r>
        <w:rPr>
          <w:rFonts w:hint="eastAsia"/>
        </w:rPr>
        <w:t>　　第二节 中国内墙漆行业发展趋势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2026-2032年内墙漆行业中国市场预测</w:t>
      </w:r>
      <w:r>
        <w:rPr>
          <w:rFonts w:hint="eastAsia"/>
        </w:rPr>
        <w:br/>
      </w:r>
      <w:r>
        <w:rPr>
          <w:rFonts w:hint="eastAsia"/>
        </w:rPr>
        <w:t>　　　　一、内墙漆行业产能预测</w:t>
      </w:r>
      <w:r>
        <w:rPr>
          <w:rFonts w:hint="eastAsia"/>
        </w:rPr>
        <w:br/>
      </w:r>
      <w:r>
        <w:rPr>
          <w:rFonts w:hint="eastAsia"/>
        </w:rPr>
        <w:t>　　　　二、内墙漆行业市场需求前景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内墙漆行业投资机会分析研究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2026-2032年内墙漆行业主要区域投资机会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2026-2032年内墙漆行业出口市场投资机会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中^智^林　2026-2032年内墙漆行业企业的多元化投资机会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内墙漆行业历程</w:t>
      </w:r>
      <w:r>
        <w:rPr>
          <w:rFonts w:hint="eastAsia"/>
        </w:rPr>
        <w:br/>
      </w:r>
      <w:r>
        <w:rPr>
          <w:rFonts w:hint="eastAsia"/>
        </w:rPr>
        <w:t>　　图表 内墙漆行业生命周期</w:t>
      </w:r>
      <w:r>
        <w:rPr>
          <w:rFonts w:hint="eastAsia"/>
        </w:rPr>
        <w:br/>
      </w:r>
      <w:r>
        <w:rPr>
          <w:rFonts w:hint="eastAsia"/>
        </w:rPr>
        <w:t>　　图表 内墙漆行业产业链分析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2020-2025年内墙漆行业市场容量分析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2020-2025年中国内墙漆行业产能统计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2020-2025年中国内墙漆行业产量及增长趋势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2020-2025年中国内墙漆市场需求量及增速统计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2026年中国内墙漆行业需求领域分布格局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2020-2025年中国内墙漆行业销售收入分析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2020-2025年中国内墙漆行业盈利情况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2020-2025年中国内墙漆行业利润总额统计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2020-2025年中国内墙漆进口数量分析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2020-2025年中国内墙漆进口金额分析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2020-2025年中国内墙漆出口数量分析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2020-2025年中国内墙漆出口金额分析</w:t>
      </w:r>
      <w:r>
        <w:rPr>
          <w:rFonts w:hint="eastAsia"/>
        </w:rPr>
        <w:br/>
      </w:r>
      <w:r>
        <w:rPr>
          <w:rFonts w:hint="eastAsia"/>
        </w:rPr>
        <w:t>　　图表 2026年中国内墙漆进口国家及地区分析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2026年中国内墙漆出口国家及地区分析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2020-2025年中国内墙漆行业企业数量情况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2020-2025年中国内墙漆行业企业平均规模情况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图表 **地区内墙漆市场规模及增长情况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**地区内墙漆行业市场需求情况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内墙漆重点企业（一）基本信息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内墙漆重点企业（三）基本信息</w:t>
      </w:r>
      <w:r>
        <w:rPr>
          <w:rFonts w:hint="eastAsia"/>
        </w:rPr>
        <w:br/>
      </w:r>
      <w:r>
        <w:rPr>
          <w:rFonts w:hint="eastAsia"/>
        </w:rPr>
        <w:t>　　图表 内墙漆重点企业（三）经营情况分析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内墙漆重点企业（三）主要经济指标情况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内墙漆重点企业（三）成长能力情况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2026-2032年中国内墙漆行业产能预测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2026-2032年中国内墙漆行业产量预测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2026-2032年中国内墙漆市场需求量预测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2026-2032年中国内墙漆行业供需平衡预测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2026-2032年中国内墙漆行业市场容量预测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2026-2032年中国内墙漆行业市场规模预测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2026-2032年中国内墙漆市场前景分析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2026-2032年中国内墙漆行业发展趋势预测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32917dcdb5f4d21" w:history="1">
        <w:r>
          <w:rPr>
            <w:rStyle w:val="Hyperlink"/>
          </w:rPr>
          <w:t>2026-2032年内墙漆行业发展调研及市场前景分析报告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0698391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32917dcdb5f4d21" w:history="1">
        <w:r>
          <w:rPr>
            <w:rStyle w:val="Hyperlink"/>
          </w:rPr>
          <w:t>https://www.20087.com/1/39/NeiQiangQiShiChangQianJing.html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热点：室内墙漆有哪些种类、内墙漆怎么刷、内墙漆是什么、内墙漆十大名牌哪种最环保、室内墙面涂料、内墙漆和外墙漆有什么区别、内墙漆种类、内墙漆施工工艺流程、内墙墙面漆和乳胶漆有什么区别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a13796770834af3" w:history="1">
      <w:r>
        <w:rPr>
          <w:rStyle w:val="Hyperlink"/>
        </w:rPr>
        <w:t>2026-2032年内墙漆行业发展调研及市场前景分析报告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9/NeiQiangQiShiChangQianJing.html" TargetMode="External" Id="R732917dcdb5f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9/NeiQiangQiShiChangQianJing.html" TargetMode="External" Id="Rfa13796770834a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23</cp:revision>
  <dcterms:created xsi:type="dcterms:W3CDTF">2025-08-06T06:30:00Z</dcterms:created>
  <dcterms:modified xsi:type="dcterms:W3CDTF">2025-08-06T07:30:00Z</dcterms:modified>
  <dc:subject>2026-2032年内墙漆行业发展调研及市场前景分析报告</dc:subject>
  <dc:title>2026-2032年内墙漆行业发展调研及市场前景分析报告</dc:title>
  <cp:keywords>2026-2032年内墙漆行业发展调研及市场前景分析报告</cp:keywords>
  <dc:description>2026-2032年内墙漆行业发展调研及市场前景分析报告</dc:description>
</cp:coreProperties>
</file>