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c6a1879194a8e" w:history="1">
              <w:r>
                <w:rPr>
                  <w:rStyle w:val="Hyperlink"/>
                </w:rPr>
                <w:t>全球与中国正丙醇行业现状分析及市场前景预测报告（2026-2032年）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c6a1879194a8e" w:history="1">
              <w:r>
                <w:rPr>
                  <w:rStyle w:val="Hyperlink"/>
                </w:rPr>
                <w:t>全球与中国正丙醇行业现状分析及市场前景预测报告（2026-2032年）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c6a1879194a8e" w:history="1">
                <w:r>
                  <w:rPr>
                    <w:rStyle w:val="Hyperlink"/>
                  </w:rPr>
                  <w:t>https://www.20087.com/2/39/ZhengBingChunShiChangQianJing.html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丙醇（1-Propanol）是一种重要的有机溶剂和化工中间体，常用于制药合成、涂料稀释、电子清洗及化妆品配方，具有较低毒性和良好溶解性能。工业级正丙醇普遍通过丙烯羰基合成或发酵法制得，强调纯度（≥99.5%）、水分含量（&lt;0.1%）、醛酮杂质控制及符合REACH、TSCA等化学品法规。在高端制造与绿色化学趋势推动下，用户对电子级纯度（金属离子&lt;1 ppb）、生物基来源认证、低气味配方及专用包装（氮封钢桶）提出更高要求。生产商注重精馏塔效率、催化剂寿命及废水处理。然而，正丙醇易燃（闪点15℃），且与水形成共沸物，提纯能耗较高，限制其在部分敏感工艺中的应用。</w:t>
      </w:r>
      <w:r>
        <w:rPr>
          <w:rFonts w:hint="eastAsia"/>
        </w:rPr>
        <w:br/>
      </w:r>
      <w:r>
        <w:rPr>
          <w:rFonts w:hint="eastAsia"/>
        </w:rPr>
        <w:t>　　未来，正丙醇将向生物制造、闭环回收与高值衍生方向突破。一方面，合成生物学将利用工程菌株以糖为底物高效生产生物正丙醇，降低碳足迹；另一方面，废溶剂再生技术将实现电子厂清洗液中正丙醇的提纯回用。在医药领域，高纯正丙醇将作为关键反应介质用于mRNA疫苗脂质体配制。此外，数字化学品管理平台将追踪从生产到使用的全链安全数据。正丙醇正从通用溶剂升级为在严格质量管控下支撑绿色制药、精密电子与可持续化工的关键功能介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c6a1879194a8e" w:history="1">
        <w:r>
          <w:rPr>
            <w:rStyle w:val="Hyperlink"/>
          </w:rPr>
          <w:t>全球与中国正丙醇行业现状分析及市场前景预测报告（2026-2032年）</w:t>
        </w:r>
      </w:hyperlink>
      <w:r>
        <w:rPr>
          <w:rFonts w:hint="eastAsia"/>
        </w:rPr>
        <w:t>》依据国家统计局、相关行业协会及科研机构的详实数据，系统分析了正丙醇行业的产业链结构、市场规模与需求状况，并探讨了正丙醇市场价格及行业现状。报告特别关注了正丙醇行业的重点企业，对正丙醇市场竞争格局、集中度和品牌影响力进行了剖析。此外，报告对正丙醇行业的市场前景和发展趋势进行了科学预测，同时进一步细分市场，指出了正丙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按产品类型细分，全球正丙醇市场规模2021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乙烯加氢法</w:t>
      </w:r>
      <w:r>
        <w:rPr>
          <w:rFonts w:hint="eastAsia"/>
        </w:rPr>
        <w:br/>
      </w:r>
      <w:r>
        <w:rPr>
          <w:rFonts w:hint="eastAsia"/>
        </w:rPr>
        <w:t>　　　　1.3.3 其他化合物副产物法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按应用细分，全球正丙醇市场规模2021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涂料和印刷油墨</w:t>
      </w:r>
      <w:r>
        <w:rPr>
          <w:rFonts w:hint="eastAsia"/>
        </w:rPr>
        <w:br/>
      </w:r>
      <w:r>
        <w:rPr>
          <w:rFonts w:hint="eastAsia"/>
        </w:rPr>
        <w:t>　　　　1.4.3 饲料添加剂和香料</w:t>
      </w:r>
      <w:r>
        <w:rPr>
          <w:rFonts w:hint="eastAsia"/>
        </w:rPr>
        <w:br/>
      </w:r>
      <w:r>
        <w:rPr>
          <w:rFonts w:hint="eastAsia"/>
        </w:rPr>
        <w:t>　　　　1.4.4 医药和农药</w:t>
      </w:r>
      <w:r>
        <w:rPr>
          <w:rFonts w:hint="eastAsia"/>
        </w:rPr>
        <w:br/>
      </w:r>
      <w:r>
        <w:rPr>
          <w:rFonts w:hint="eastAsia"/>
        </w:rPr>
        <w:t>　　　　1.4.5 日用品及其他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正丙醇行业发展总体概况</w:t>
      </w:r>
      <w:r>
        <w:rPr>
          <w:rFonts w:hint="eastAsia"/>
        </w:rPr>
        <w:br/>
      </w:r>
      <w:r>
        <w:rPr>
          <w:rFonts w:hint="eastAsia"/>
        </w:rPr>
        <w:t>　　　　1.5.2 正丙醇行业发展主要特点</w:t>
      </w:r>
      <w:r>
        <w:rPr>
          <w:rFonts w:hint="eastAsia"/>
        </w:rPr>
        <w:br/>
      </w:r>
      <w:r>
        <w:rPr>
          <w:rFonts w:hint="eastAsia"/>
        </w:rPr>
        <w:t>　　　　1.5.3 正丙醇行业发展影响因素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正丙醇有利因素</w:t>
      </w:r>
      <w:r>
        <w:rPr>
          <w:rFonts w:hint="eastAsia"/>
        </w:rPr>
        <w:br/>
      </w:r>
      <w:r>
        <w:rPr>
          <w:rFonts w:hint="eastAsia"/>
        </w:rPr>
        <w:t>　　　　1.5.3 .2 正丙醇不利因素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全球市场，近三年正丙醇主要企业占有率及排名（按销量）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正丙醇主要企业在国际市场占有率（按销量，2023-2026）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2025年正丙醇主要企业在国际市场排名（按销量）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全球市场主要企业正丙醇销量（2023-2026）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全球市场，近三年正丙醇主要企业占有率及排名（按收入）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正丙醇主要企业在国际市场占有率（按收入，2023-2026）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2025年正丙醇主要企业在国际市场排名（按收入）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全球市场主要企业正丙醇销售收入（2023-2026）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全球市场主要企业正丙醇销售价格（2023-2026）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中国市场，近三年正丙醇主要企业占有率及排名（按销量）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正丙醇主要企业在中国市场占有率（按销量，2023-2026）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2025年正丙醇主要企业在中国市场排名（按销量）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中国市场主要企业正丙醇销量（2023-2026）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中国市场，近三年正丙醇主要企业占有率及排名（按收入）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正丙醇主要企业在中国市场占有率（按收入，2023-2026）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2025年正丙醇主要企业在中国市场排名（按收入）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中国市场主要企业正丙醇销售收入（2023-2026）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全球主要厂商正丙醇总部及产地分布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全球主要厂商成立时间及正丙醇商业化日期</w:t>
      </w:r>
      <w:r>
        <w:rPr>
          <w:rFonts w:hint="eastAsia"/>
        </w:rPr>
        <w:br/>
      </w:r>
      <w:r>
        <w:rPr>
          <w:rFonts w:hint="eastAsia"/>
        </w:rPr>
        <w:t>　　2.8 全球主要厂商正丙醇产品类型及应用</w:t>
      </w:r>
      <w:r>
        <w:rPr>
          <w:rFonts w:hint="eastAsia"/>
        </w:rPr>
        <w:br/>
      </w:r>
      <w:r>
        <w:rPr>
          <w:rFonts w:hint="eastAsia"/>
        </w:rPr>
        <w:t>　　2.9 正丙醇行业集中度、竞争程度分析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正丙醇行业集中度分析：2025年全球Top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全球正丙醇第一梯队、第二梯队和第三梯队生产商（品牌）及市场份额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全球正丙醇总体规模分析</w:t>
      </w:r>
      <w:r>
        <w:rPr>
          <w:rFonts w:hint="eastAsia"/>
        </w:rPr>
        <w:br/>
      </w:r>
      <w:r>
        <w:rPr>
          <w:rFonts w:hint="eastAsia"/>
        </w:rPr>
        <w:t>　　3.1 全球正丙醇供需现状及预测（2021-2032）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全球正丙醇产能、产量、产能利用率及发展趋势（2021-2032）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全球正丙醇产量、需求量及发展趋势（2021-2032）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全球主要地区正丙醇产量及发展趋势（2021-2032）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全球主要地区正丙醇产量（2021-2026）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全球主要地区正丙醇产量（2027-2032）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全球主要地区正丙醇产量市场份额（2021-2032）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中国正丙醇供需现状及预测（2021-2032）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中国正丙醇产能、产量、产能利用率及发展趋势（2021-2032）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中国正丙醇产量、市场需求量及发展趋势（2021-2032）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中国市场正丙醇进出口（2021-2032）</w:t>
      </w:r>
      <w:r>
        <w:rPr>
          <w:rFonts w:hint="eastAsia"/>
        </w:rPr>
        <w:br/>
      </w:r>
      <w:r>
        <w:rPr>
          <w:rFonts w:hint="eastAsia"/>
        </w:rPr>
        <w:t>　　3.4 全球正丙醇销量及销售额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全球市场正丙醇销售额（2021-2032）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全球市场正丙醇销量（2021-2032）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全球市场正丙醇价格趋势（2021-2032）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全球正丙醇主要地区分析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全球主要地区正丙醇市场规模分析：2021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全球主要地区正丙醇销售收入及市场份额（2021-2026）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全球主要地区正丙醇销售收入预测（2027-2032）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全球主要地区正丙醇销量分析：2021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全球主要地区正丙醇销量及市场份额（2021-2026）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全球主要地区正丙醇销量及市场份额预测（2027-2032）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北美市场正丙醇销量、收入及增长率（2021-2032）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欧洲市场正丙醇销量、收入及增长率（2021-2032）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中国市场正丙醇销量、收入及增长率（2021-2032）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日本市场正丙醇销量、收入及增长率（2021-2032）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东南亚市场正丙醇销量、收入及增长率（2021-2032）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印度市场正丙醇销量、收入及增长率（2021-2032）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南美市场正丙醇销量、收入及增长率（2021-2032）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中东市场正丙醇销量、收入及增长率（2021-2032）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重点企业（1）基本信息、正丙醇生产基地、销售区域、竞争对手及市场地位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正丙醇销量、收入、价格及毛利率（2021-2026）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重点企业（2）基本信息、正丙醇生产基地、销售区域、竞争对手及市场地位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正丙醇销量、收入、价格及毛利率（2021-2026）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重点企业（3）基本信息、正丙醇生产基地、销售区域、竞争对手及市场地位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正丙醇销量、收入、价格及毛利率（2021-2026）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重点企业（4）基本信息、正丙醇生产基地、销售区域、竞争对手及市场地位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正丙醇销量、收入、价格及毛利率（2021-2026）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重点企业（5）基本信息、正丙醇生产基地、销售区域、竞争对手及市场地位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正丙醇销量、收入、价格及毛利率（2021-2026）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重点企业（6）基本信息、正丙醇生产基地、销售区域、竞争对手及市场地位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正丙醇销量、收入、价格及毛利率（2021-2026）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重点企业（7）基本信息、正丙醇生产基地、销售区域、竞争对手及市场地位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正丙醇销量、收入、价格及毛利率（2021-2026）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重点企业（8）基本信息、正丙醇生产基地、销售区域、竞争对手及市场地位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正丙醇销量、收入、价格及毛利率（2021-2026）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不同产品类型正丙醇分析</w:t>
      </w:r>
      <w:r>
        <w:rPr>
          <w:rFonts w:hint="eastAsia"/>
        </w:rPr>
        <w:br/>
      </w:r>
      <w:r>
        <w:rPr>
          <w:rFonts w:hint="eastAsia"/>
        </w:rPr>
        <w:t>　　6.1 全球不同产品类型正丙醇销量（2021-2032）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全球不同产品类型正丙醇销量及市场份额（2021-2026）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全球不同产品类型正丙醇销量预测（2027-2032）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全球不同产品类型正丙醇收入（2021-2032）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全球不同产品类型正丙醇收入及市场份额（2021-2026）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全球不同产品类型正丙醇收入预测（2027-2032）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全球不同产品类型正丙醇价格走势（2021-2032）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中国不同产品类型正丙醇销量（2021-2032）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中国不同产品类型正丙醇销量及市场份额（2021-2026）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中国不同产品类型正丙醇销量预测（2027-2032）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中国不同产品类型正丙醇收入（2021-2032）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中国不同产品类型正丙醇收入及市场份额（2021-2026）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中国不同产品类型正丙醇收入预测（2027-2032）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不同应用正丙醇分析</w:t>
      </w:r>
      <w:r>
        <w:rPr>
          <w:rFonts w:hint="eastAsia"/>
        </w:rPr>
        <w:br/>
      </w:r>
      <w:r>
        <w:rPr>
          <w:rFonts w:hint="eastAsia"/>
        </w:rPr>
        <w:t>　　7.1 全球不同应用正丙醇销量（2021-2032）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全球不同应用正丙醇销量及市场份额（2021-2026）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全球不同应用正丙醇销量预测（2027-2032）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全球不同应用正丙醇收入（2021-2032）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全球不同应用正丙醇收入及市场份额（2021-2026）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全球不同应用正丙醇收入预测（2027-2032）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全球不同应用正丙醇价格走势（2021-2032）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中国不同应用正丙醇销量（2021-2032）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中国不同应用正丙醇销量及市场份额（2021-2026）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中国不同应用正丙醇销量预测（2027-2032）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中国不同应用正丙醇收入（2021-2032）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中国不同应用正丙醇收入及市场份额（2021-2026）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中国不同应用正丙醇收入预测（2027-2032）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正丙醇行业发展趋势</w:t>
      </w:r>
      <w:r>
        <w:rPr>
          <w:rFonts w:hint="eastAsia"/>
        </w:rPr>
        <w:br/>
      </w:r>
      <w:r>
        <w:rPr>
          <w:rFonts w:hint="eastAsia"/>
        </w:rPr>
        <w:t>　　8.2 正丙醇行业主要驱动因素</w:t>
      </w:r>
      <w:r>
        <w:rPr>
          <w:rFonts w:hint="eastAsia"/>
        </w:rPr>
        <w:br/>
      </w:r>
      <w:r>
        <w:rPr>
          <w:rFonts w:hint="eastAsia"/>
        </w:rPr>
        <w:t>　　8.3 正丙醇中国企业SWOT分析</w:t>
      </w:r>
      <w:r>
        <w:rPr>
          <w:rFonts w:hint="eastAsia"/>
        </w:rPr>
        <w:br/>
      </w:r>
      <w:r>
        <w:rPr>
          <w:rFonts w:hint="eastAsia"/>
        </w:rPr>
        <w:t>　　8.4 中国正丙醇行业政策环境分析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正丙醇行业产业链简介</w:t>
      </w:r>
      <w:r>
        <w:rPr>
          <w:rFonts w:hint="eastAsia"/>
        </w:rPr>
        <w:br/>
      </w:r>
      <w:r>
        <w:rPr>
          <w:rFonts w:hint="eastAsia"/>
        </w:rPr>
        <w:t>　　　　9.1.1 正丙醇行业供应链分析</w:t>
      </w:r>
      <w:r>
        <w:rPr>
          <w:rFonts w:hint="eastAsia"/>
        </w:rPr>
        <w:br/>
      </w:r>
      <w:r>
        <w:rPr>
          <w:rFonts w:hint="eastAsia"/>
        </w:rPr>
        <w:t>　　　　9.1.2 正丙醇主要原料及供应情况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正丙醇行业采购模式</w:t>
      </w:r>
      <w:r>
        <w:rPr>
          <w:rFonts w:hint="eastAsia"/>
        </w:rPr>
        <w:br/>
      </w:r>
      <w:r>
        <w:rPr>
          <w:rFonts w:hint="eastAsia"/>
        </w:rPr>
        <w:t>　　9.3 正丙醇行业生产模式</w:t>
      </w:r>
      <w:r>
        <w:rPr>
          <w:rFonts w:hint="eastAsia"/>
        </w:rPr>
        <w:br/>
      </w:r>
      <w:r>
        <w:rPr>
          <w:rFonts w:hint="eastAsia"/>
        </w:rPr>
        <w:t>　　9.4 正丙醇行业销售模式及销售渠道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按产品类型细分，全球正丙醇市场规模2021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按应用细分，全球正丙醇市场规模（CAGR）2021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正丙醇行业发展主要特点</w:t>
      </w:r>
      <w:r>
        <w:rPr>
          <w:rFonts w:hint="eastAsia"/>
        </w:rPr>
        <w:br/>
      </w:r>
      <w:r>
        <w:rPr>
          <w:rFonts w:hint="eastAsia"/>
        </w:rPr>
        <w:t>　　表 4： 正丙醇行业发展有利因素分析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正丙醇行业发展不利因素分析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进入正丙醇行业壁垒</w:t>
      </w:r>
      <w:r>
        <w:rPr>
          <w:rFonts w:hint="eastAsia"/>
        </w:rPr>
        <w:br/>
      </w:r>
      <w:r>
        <w:rPr>
          <w:rFonts w:hint="eastAsia"/>
        </w:rPr>
        <w:t>　　表 7： 正丙醇主要企业在国际市场占有率（按销量，2023-2026）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2025年正丙醇主要企业在国际市场排名（按销量）&amp;（千吨）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全球市场主要企业正丙醇销量（2023-2026）&amp;（千吨）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正丙醇主要企业在国际市场占有率（按收入，2023-2026）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2025年正丙醇主要企业在国际市场排名（按收入）&amp;（万元）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全球市场主要企业正丙醇销售收入（2023-2026）&amp;（万元）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全球市场主要企业正丙醇销售价格（2023-2026）&amp;（元/吨）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正丙醇主要企业在中国市场占有率（按销量，2023-2026）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2025年正丙醇主要企业在中国市场排名（按销量）&amp;（千吨）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中国市场主要企业正丙醇销量（2023-2026）&amp;（千吨）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正丙醇主要企业在中国市场占有率（按收入，2023-2026）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2025年正丙醇主要企业在中国市场排名（按收入）&amp;（万元）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中国市场主要企业正丙醇销售收入（2023-2026）&amp;（万元）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全球主要厂商正丙醇总部及产地分布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全球主要厂商成立时间及正丙醇商业化日期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全球主要厂商正丙醇产品类型及应用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2025年全球正丙醇主要厂商市场地位（第一梯队、第二梯队和第三梯队）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全球正丙醇市场投资、并购等现状分析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全球主要地区正丙醇产量增速（CAGR）：（2021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全球主要地区正丙醇产量（2021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全球主要地区正丙醇产量（2021-2026）&amp;（千吨）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全球主要地区正丙醇产量（2027-2032）&amp;（千吨）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全球主要地区正丙醇产量市场份额（2021-2026）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全球主要地区正丙醇产量市场份额（2027-2032）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中国市场正丙醇产量、销量、进出口（2021-2026）&amp;（千吨）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中国市场正丙醇产量、销量、进出口预测（2027-2032）&amp;（千吨）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全球主要地区正丙醇销售收入增速：（2021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全球主要地区正丙醇销售收入（2021-2026）&amp;（万元）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全球主要地区正丙醇销售收入市场份额（2021-2026）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全球主要地区正丙醇收入（2027-2032）&amp;（万元）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全球主要地区正丙醇收入市场份额（2027-2032）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全球主要地区正丙醇销量（千吨）：2021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全球主要地区正丙醇销量（2021-2026）&amp;（千吨）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全球主要地区正丙醇销量市场份额（2021-2026）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全球主要地区正丙醇销量（2027-2032）&amp;（千吨）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全球主要地区正丙醇销量份额（2027-2032）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正丙醇生产基地、销售区域、竞争对手及市场地位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正丙醇销量（千吨）、收入（万元）、价格（元/吨）及毛利率（2021-2026）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正丙醇生产基地、销售区域、竞争对手及市场地位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正丙醇销量（千吨）、收入（万元）、价格（元/吨）及毛利率（2021-2026）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正丙醇生产基地、销售区域、竞争对手及市场地位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正丙醇销量（千吨）、收入（万元）、价格（元/吨）及毛利率（2021-2026）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正丙醇生产基地、销售区域、竞争对手及市场地位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正丙醇销量（千吨）、收入（万元）、价格（元/吨）及毛利率（2021-2026）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正丙醇生产基地、销售区域、竞争对手及市场地位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正丙醇销量（千吨）、收入（万元）、价格（元/吨）及毛利率（2021-2026）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正丙醇生产基地、销售区域、竞争对手及市场地位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正丙醇销量（千吨）、收入（万元）、价格（元/吨）及毛利率（2021-2026）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正丙醇生产基地、销售区域、竞争对手及市场地位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正丙醇销量（千吨）、收入（万元）、价格（元/吨）及毛利率（2021-2026）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正丙醇生产基地、销售区域、竞争对手及市场地位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正丙醇销量（千吨）、收入（万元）、价格（元/吨）及毛利率（2021-2026）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全球不同产品类型正丙醇销量（2021-2026）&amp;（千吨）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全球不同产品类型正丙醇销量市场份额（2021-2026）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全球不同产品类型正丙醇销量预测（2027-2032）&amp;（千吨）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全球市场不同产品类型正丙醇销量市场份额预测（2027-2032）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全球不同产品类型正丙醇收入（2021-2026）&amp;（万元）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全球不同产品类型正丙醇收入市场份额（2021-2026）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全球不同产品类型正丙醇收入预测（2027-2032）&amp;（万元）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全球不同产品类型正丙醇收入市场份额预测（2027-2032）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中国不同产品类型正丙醇销量（2021-2026）&amp;（千吨）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中国不同产品类型正丙醇销量市场份额（2021-2026）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中国不同产品类型正丙醇销量预测（2027-2032）&amp;（千吨）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全球市场不同产品类型正丙醇销量市场份额预测（2027-2032）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中国不同产品类型正丙醇收入（2021-2026）&amp;（万元）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中国不同产品类型正丙醇收入市场份额（2021-2026）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中国不同产品类型正丙醇收入预测（2027-2032）&amp;（万元）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中国不同产品类型正丙醇收入市场份额预测（2027-2032）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全球不同应用正丙醇销量（2021-2026）&amp;（千吨）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全球不同应用正丙醇销量市场份额（2021-2026）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全球不同应用正丙醇销量预测（2027-2032）&amp;（千吨）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全球市场不同应用正丙醇销量市场份额预测（2027-2032）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全球不同应用正丙醇收入（2021-2026）&amp;（万元）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全球不同应用正丙醇收入市场份额（2021-2026）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全球不同应用正丙醇收入预测（2027-2032）&amp;（万元）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全球不同应用正丙醇收入市场份额预测（2027-2032）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中国不同应用正丙醇销量（2021-2026）&amp;（千吨）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中国不同应用正丙醇销量市场份额（2021-2026）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中国不同应用正丙醇销量预测（2027-2032）&amp;（千吨）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中国市场不同应用正丙醇销量市场份额预测（2027-2032）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中国不同应用正丙醇收入（2021-2026）&amp;（万元）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中国不同应用正丙醇收入市场份额（2021-2026）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中国不同应用正丙醇收入预测（2027-2032）&amp;（万元）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中国不同应用正丙醇收入市场份额预测（2027-2032）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正丙醇行业发展趋势</w:t>
      </w:r>
      <w:r>
        <w:rPr>
          <w:rFonts w:hint="eastAsia"/>
        </w:rPr>
        <w:br/>
      </w:r>
      <w:r>
        <w:rPr>
          <w:rFonts w:hint="eastAsia"/>
        </w:rPr>
        <w:t>　　表 116： 正丙醇行业主要驱动因素</w:t>
      </w:r>
      <w:r>
        <w:rPr>
          <w:rFonts w:hint="eastAsia"/>
        </w:rPr>
        <w:br/>
      </w:r>
      <w:r>
        <w:rPr>
          <w:rFonts w:hint="eastAsia"/>
        </w:rPr>
        <w:t>　　表 117： 正丙醇行业供应链分析</w:t>
      </w:r>
      <w:r>
        <w:rPr>
          <w:rFonts w:hint="eastAsia"/>
        </w:rPr>
        <w:br/>
      </w:r>
      <w:r>
        <w:rPr>
          <w:rFonts w:hint="eastAsia"/>
        </w:rPr>
        <w:t>　　表 118： 正丙醇上游原料供应商</w:t>
      </w:r>
      <w:r>
        <w:rPr>
          <w:rFonts w:hint="eastAsia"/>
        </w:rPr>
        <w:br/>
      </w:r>
      <w:r>
        <w:rPr>
          <w:rFonts w:hint="eastAsia"/>
        </w:rPr>
        <w:t>　　表 119： 正丙醇主要地区不同应用客户分析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正丙醇典型经销商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正丙醇产品图片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全球不同产品类型正丙醇销售额2021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全球不同产品类型正丙醇市场份额2025 &amp; 2032</w:t>
      </w:r>
      <w:r>
        <w:rPr>
          <w:rFonts w:hint="eastAsia"/>
        </w:rPr>
        <w:br/>
      </w:r>
      <w:r>
        <w:rPr>
          <w:rFonts w:hint="eastAsia"/>
        </w:rPr>
        <w:t>　　图 4： 乙烯加氢法产品图片</w:t>
      </w:r>
      <w:r>
        <w:rPr>
          <w:rFonts w:hint="eastAsia"/>
        </w:rPr>
        <w:br/>
      </w:r>
      <w:r>
        <w:rPr>
          <w:rFonts w:hint="eastAsia"/>
        </w:rPr>
        <w:t>　　图 5： 其他化合物副产物法产品图片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全球不同应用正丙醇市场份额2025 &amp; 2032</w:t>
      </w:r>
      <w:r>
        <w:rPr>
          <w:rFonts w:hint="eastAsia"/>
        </w:rPr>
        <w:br/>
      </w:r>
      <w:r>
        <w:rPr>
          <w:rFonts w:hint="eastAsia"/>
        </w:rPr>
        <w:t>　　图 8： 涂料和印刷油墨</w:t>
      </w:r>
      <w:r>
        <w:rPr>
          <w:rFonts w:hint="eastAsia"/>
        </w:rPr>
        <w:br/>
      </w:r>
      <w:r>
        <w:rPr>
          <w:rFonts w:hint="eastAsia"/>
        </w:rPr>
        <w:t>　　图 9： 饲料添加剂和香料</w:t>
      </w:r>
      <w:r>
        <w:rPr>
          <w:rFonts w:hint="eastAsia"/>
        </w:rPr>
        <w:br/>
      </w:r>
      <w:r>
        <w:rPr>
          <w:rFonts w:hint="eastAsia"/>
        </w:rPr>
        <w:t>　　图 10： 医药和农药</w:t>
      </w:r>
      <w:r>
        <w:rPr>
          <w:rFonts w:hint="eastAsia"/>
        </w:rPr>
        <w:br/>
      </w:r>
      <w:r>
        <w:rPr>
          <w:rFonts w:hint="eastAsia"/>
        </w:rPr>
        <w:t>　　图 11： 日用品及其他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2025年全球前五大生产商正丙醇市场份额</w:t>
      </w:r>
      <w:r>
        <w:rPr>
          <w:rFonts w:hint="eastAsia"/>
        </w:rPr>
        <w:br/>
      </w:r>
      <w:r>
        <w:rPr>
          <w:rFonts w:hint="eastAsia"/>
        </w:rPr>
        <w:t>　　图 13： 2025年全球正丙醇第一梯队、第二梯队和第三梯队厂商及市场份额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全球正丙醇产能、产量、产能利用率及发展趋势（2021-2032）&amp;（千吨）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全球正丙醇产量、需求量及发展趋势（2021-2032）&amp;（千吨）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全球主要地区正丙醇产量市场份额（2021-2032）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中国正丙醇产能、产量、产能利用率及发展趋势（2021-2032）&amp;（千吨）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中国正丙醇产量、市场需求量及发展趋势（2021-2032）&amp;（千吨）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全球正丙醇市场销售额及增长率：（2021-2032）&amp;（万元）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全球市场正丙醇市场规模：2021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全球市场正丙醇销量及增长率（2021-2032）&amp;（千吨）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全球市场正丙醇价格趋势（2021-2032）&amp;（元/吨）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全球主要地区正丙醇销售收入（2021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全球主要地区正丙醇销售收入市场份额（2021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北美市场正丙醇销量及增长率（2021-2032）&amp;（千吨）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北美市场正丙醇收入及增长率（2021-2032）&amp;（万元）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欧洲市场正丙醇销量及增长率（2021-2032）&amp;（千吨）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欧洲市场正丙醇收入及增长率（2021-2032）&amp;（万元）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中国市场正丙醇销量及增长率（2021-2032）&amp;（千吨）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中国市场正丙醇收入及增长率（2021-2032）&amp;（万元）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日本市场正丙醇销量及增长率（2021-2032）&amp;（千吨）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日本市场正丙醇收入及增长率（2021-2032）&amp;（万元）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东南亚市场正丙醇销量及增长率（2021-2032）&amp;（千吨）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东南亚市场正丙醇收入及增长率（2021-2032）&amp;（万元）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印度市场正丙醇销量及增长率（2021-2032）&amp;（千吨）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印度市场正丙醇收入及增长率（2021-2032）&amp;（万元）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南美市场正丙醇销量及增长率（2021-2032）&amp;（千吨）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南美市场正丙醇收入及增长率（2021-2032）&amp;（万元）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中东市场正丙醇销量及增长率（2021-2032）&amp;（千吨）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中东市场正丙醇收入及增长率（2021-2032）&amp;（万元）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全球不同产品类型正丙醇价格走势（2021-2032）&amp;（元/吨）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全球不同应用正丙醇价格走势（2021-2032）&amp;（元/吨）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正丙醇中国企业SWOT分析</w:t>
      </w:r>
      <w:r>
        <w:rPr>
          <w:rFonts w:hint="eastAsia"/>
        </w:rPr>
        <w:br/>
      </w:r>
      <w:r>
        <w:rPr>
          <w:rFonts w:hint="eastAsia"/>
        </w:rPr>
        <w:t>　　图 44： 正丙醇产业链</w:t>
      </w:r>
      <w:r>
        <w:rPr>
          <w:rFonts w:hint="eastAsia"/>
        </w:rPr>
        <w:br/>
      </w:r>
      <w:r>
        <w:rPr>
          <w:rFonts w:hint="eastAsia"/>
        </w:rPr>
        <w:t>　　图 45： 正丙醇行业采购模式分析</w:t>
      </w:r>
      <w:r>
        <w:rPr>
          <w:rFonts w:hint="eastAsia"/>
        </w:rPr>
        <w:br/>
      </w:r>
      <w:r>
        <w:rPr>
          <w:rFonts w:hint="eastAsia"/>
        </w:rPr>
        <w:t>　　图 46： 正丙醇行业生产模式</w:t>
      </w:r>
      <w:r>
        <w:rPr>
          <w:rFonts w:hint="eastAsia"/>
        </w:rPr>
        <w:br/>
      </w:r>
      <w:r>
        <w:rPr>
          <w:rFonts w:hint="eastAsia"/>
        </w:rPr>
        <w:t>　　图 47： 正丙醇行业销售模式分析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c6a1879194a8e" w:history="1">
        <w:r>
          <w:rPr>
            <w:rStyle w:val="Hyperlink"/>
          </w:rPr>
          <w:t>全球与中国正丙醇行业现状分析及市场前景预测报告（2026-2032年）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c6a1879194a8e" w:history="1">
        <w:r>
          <w:rPr>
            <w:rStyle w:val="Hyperlink"/>
          </w:rPr>
          <w:t>https://www.20087.com/2/39/ZhengBingChunShiChangQianJing.html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热点：白酒正丙醇超标的原因、正丙醇对人体有害吗、正丙醇CAS号、正丙醇化学式、含正丙醇的手消毒液孕妇可以用吗、正丙醇结构式、正丙醇沸点、正丙醇可以发生碘仿反应吗、正丙醇的介绍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cd6d1d6754988" w:history="1">
      <w:r>
        <w:rPr>
          <w:rStyle w:val="Hyperlink"/>
        </w:rPr>
        <w:t>全球与中国正丙醇行业现状分析及市场前景预测报告（2026-2032年）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ZhengBingChunShiChangQianJing.html" TargetMode="External" Id="R62ac6a187919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ZhengBingChunShiChangQianJing.html" TargetMode="External" Id="R18ccd6d1d675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2026-01-01T03:34:00Z</dcterms:created>
  <dcterms:modified xsi:type="dcterms:W3CDTF">2026-01-01T04:34:00Z</dcterms:modified>
  <dc:subject>全球与中国正丙醇行业现状分析及市场前景预测报告（2026-2032年）</dc:subject>
  <dc:title>全球与中国正丙醇行业现状分析及市场前景预测报告（2026-2032年）</dc:title>
  <cp:keywords>全球与中国正丙醇行业现状分析及市场前景预测报告（2026-2032年）</cp:keywords>
  <dc:description>全球与中国正丙醇行业现状分析及市场前景预测报告（2026-2032年）</dc:description>
</cp:coreProperties>
</file>