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3ab2dace04b78" w:history="1">
              <w:r>
                <w:rPr>
                  <w:rStyle w:val="Hyperlink"/>
                </w:rPr>
                <w:t>2026-2032年中国无水结晶葡萄糖市场现状与前景趋势分析报告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3ab2dace04b78" w:history="1">
              <w:r>
                <w:rPr>
                  <w:rStyle w:val="Hyperlink"/>
                </w:rPr>
                <w:t>2026-2032年中国无水结晶葡萄糖市场现状与前景趋势分析报告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3ab2dace04b78" w:history="1">
                <w:r>
                  <w:rPr>
                    <w:rStyle w:val="Hyperlink"/>
                  </w:rPr>
                  <w:t>https://www.20087.com/3/09/WuShuiJieJingPuTaoTangFaZhanQianJing.html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结晶葡萄糖是一种高纯度单糖原料，广泛应用于医药注射剂辅料、食品营养强化剂及微生物发酵培养基。无水结晶葡萄糖主要优势包括高溶解性、低吸湿性及明确的代谢路径，相较于一水葡萄糖更适用于对水分敏感的制剂工艺。目前，无水结晶葡萄糖生产主要通过淀粉酶解、脱色、离子交换及真空结晶工艺获得，需严格控制重金属、微生物及内毒素指标以满足药典（如USP、EP）或食品级标准。在生物制药领域，无水结晶葡萄糖作为细胞培养碳源，对批次一致性要求极高；在运动营养品中，则强调天然来源与非转基因认证。然而，结晶工艺能耗高、收率波动及晶型控制难度大，仍是产业化瓶颈。</w:t>
      </w:r>
      <w:r>
        <w:rPr>
          <w:rFonts w:hint="eastAsia"/>
        </w:rPr>
        <w:br/>
      </w:r>
      <w:r>
        <w:rPr>
          <w:rFonts w:hint="eastAsia"/>
        </w:rPr>
        <w:t>　　未来，无水结晶葡萄糖将向绿色制造、功能定制与溯源透明化方向演进。市场调研网指出，酶法定向合成与膜分离技术将降低废水排放与能耗；纳米晶调控将优化溶解速率，适配速释或缓释制剂需求。在合成生物学驱动下，高光学纯度D-葡萄糖将用于mRNA疫苗佐剂或新型益生元开发。区块链平台将记录从玉米/木薯原料到成品的全流程数据，满足FDA DSCSA等追溯要求。此外，碳中和认证将强化其在ESG导向供应链中的地位。长远看，无水结晶葡萄糖将从“基础碳源”升级为“精准营养与医药功能分子平台”，在大健康与先进生物制造领域构建高纯、低碳、可信赖的原料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3ab2dace04b78" w:history="1">
        <w:r>
          <w:rPr>
            <w:rStyle w:val="Hyperlink"/>
          </w:rPr>
          <w:t>2026-2032年中国无水结晶葡萄糖市场现状与前景趋势分析报告</w:t>
        </w:r>
      </w:hyperlink>
      <w:r>
        <w:rPr>
          <w:rFonts w:hint="eastAsia"/>
        </w:rPr>
        <w:t>》基于多年无水结晶葡萄糖行业研究积累，结合当前市场发展现状，依托国家权威数据资源和长期市场监测数据库，对无水结晶葡萄糖行业进行了全面调研与分析。报告详细阐述了无水结晶葡萄糖市场规模、市场前景、发展趋势、技术现状及未来方向，重点分析了行业内主要企业的竞争格局，并通过SWOT分析揭示了无水结晶葡萄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c3ab2dace04b78" w:history="1">
        <w:r>
          <w:rPr>
            <w:rStyle w:val="Hyperlink"/>
          </w:rPr>
          <w:t>2026-2032年中国无水结晶葡萄糖市场现状与前景趋势分析报告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》为投资者提供了准确的市场现状解读，帮助预判行业前景，挖掘投资价值，同时从投资策略和营销策略等角度提出实用建议，助力投资者在无水结晶葡萄糖行业中把握机遇、规避风险。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无水结晶葡萄糖市场概述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按照不同产品类型，无水结晶葡萄糖主要可以分为如下几个类别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中国不同产品类型无水结晶葡萄糖增长趋势2021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按照不同粒度，无水结晶葡萄糖主要可以分为如下几个类别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中国不同粒度无水结晶葡萄糖增长趋势2021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结晶颗粒</w:t>
      </w:r>
      <w:r>
        <w:rPr>
          <w:rFonts w:hint="eastAsia"/>
        </w:rPr>
        <w:br/>
      </w:r>
      <w:r>
        <w:rPr>
          <w:rFonts w:hint="eastAsia"/>
        </w:rPr>
        <w:t>　　　　1.3.3 粉末状</w:t>
      </w:r>
      <w:r>
        <w:rPr>
          <w:rFonts w:hint="eastAsia"/>
        </w:rPr>
        <w:br/>
      </w:r>
      <w:r>
        <w:rPr>
          <w:rFonts w:hint="eastAsia"/>
        </w:rPr>
        <w:t>　　　　1.3.4 超细粉</w:t>
      </w:r>
      <w:r>
        <w:rPr>
          <w:rFonts w:hint="eastAsia"/>
        </w:rPr>
        <w:br/>
      </w:r>
      <w:r>
        <w:rPr>
          <w:rFonts w:hint="eastAsia"/>
        </w:rPr>
        <w:t>　　1.4 按照不同晶型，无水结晶葡萄糖主要可以分为如下几个类别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中国不同晶型无水结晶葡萄糖增长趋势2021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α-D-无水葡萄糖</w:t>
      </w:r>
      <w:r>
        <w:rPr>
          <w:rFonts w:hint="eastAsia"/>
        </w:rPr>
        <w:br/>
      </w:r>
      <w:r>
        <w:rPr>
          <w:rFonts w:hint="eastAsia"/>
        </w:rPr>
        <w:t>　　　　1.4.3 β-D-无水葡萄糖</w:t>
      </w:r>
      <w:r>
        <w:rPr>
          <w:rFonts w:hint="eastAsia"/>
        </w:rPr>
        <w:br/>
      </w:r>
      <w:r>
        <w:rPr>
          <w:rFonts w:hint="eastAsia"/>
        </w:rPr>
        <w:t>　　1.5 从不同应用，无水结晶葡萄糖主要包括如下几个方面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中国不同应用无水结晶葡萄糖增长趋势2021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食品工业</w:t>
      </w:r>
      <w:r>
        <w:rPr>
          <w:rFonts w:hint="eastAsia"/>
        </w:rPr>
        <w:br/>
      </w:r>
      <w:r>
        <w:rPr>
          <w:rFonts w:hint="eastAsia"/>
        </w:rPr>
        <w:t>　　　　1.5.3 医药与保健品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中国无水结晶葡萄糖发展现状及未来趋势（2021-2032）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中国市场无水结晶葡萄糖收入及增长率（2021-2032）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中国市场无水结晶葡萄糖销量及增长率（2021-2032）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中国市场主要无水结晶葡萄糖厂商分析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中国市场主要厂商无水结晶葡萄糖销量及市场占有率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中国市场主要厂商无水结晶葡萄糖销量（2021-2026）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中国市场主要厂商无水结晶葡萄糖销量市场份额（2021-2026）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中国市场主要厂商无水结晶葡萄糖收入及市场占有率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中国市场主要厂商无水结晶葡萄糖收入（2021-2026）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中国市场主要厂商无水结晶葡萄糖收入市场份额（2021-2026）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2025年中国市场主要厂商无水结晶葡萄糖收入排名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中国市场主要厂商无水结晶葡萄糖价格（2021-2026）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中国市场主要厂商无水结晶葡萄糖总部及产地分布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中国市场主要厂商成立时间及无水结晶葡萄糖商业化日期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中国市场主要厂商无水结晶葡萄糖产品类型及应用</w:t>
      </w:r>
      <w:r>
        <w:rPr>
          <w:rFonts w:hint="eastAsia"/>
        </w:rPr>
        <w:br/>
      </w:r>
      <w:r>
        <w:rPr>
          <w:rFonts w:hint="eastAsia"/>
        </w:rPr>
        <w:t>　　2.7 无水结晶葡萄糖行业集中度、竞争程度分析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无水结晶葡萄糖行业集中度分析：2025年中国Top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中国市场无水结晶葡萄糖第一梯队、第二梯队和第三梯队厂商（品牌）及2025年市场份额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不同产品类型无水结晶葡萄糖分析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中国市场不同产品类型无水结晶葡萄糖销量（2021-2032）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中国市场不同产品类型无水结晶葡萄糖销量及市场份额（2021-2026）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中国市场不同产品类型无水结晶葡萄糖销量预测（2027-2032）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中国市场不同产品类型无水结晶葡萄糖规模（2021-2032）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中国市场不同产品类型无水结晶葡萄糖规模及市场份额（2021-2026）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中国市场不同产品类型无水结晶葡萄糖规模预测（2027-2032）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中国市场不同产品类型无水结晶葡萄糖价格走势（2021-2032）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不同应用无水结晶葡萄糖分析</w:t>
      </w:r>
      <w:r>
        <w:rPr>
          <w:rFonts w:hint="eastAsia"/>
        </w:rPr>
        <w:br/>
      </w:r>
      <w:r>
        <w:rPr>
          <w:rFonts w:hint="eastAsia"/>
        </w:rPr>
        <w:t>　　5.1 中国市场不同应用无水结晶葡萄糖销量（2021-2032）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中国市场不同应用无水结晶葡萄糖销量及市场份额（2021-2026）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中国市场不同应用无水结晶葡萄糖销量预测（2027-2032）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中国市场不同应用无水结晶葡萄糖规模（2021-2032）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中国市场不同应用无水结晶葡萄糖规模及市场份额（2021-2026）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中国市场不同应用无水结晶葡萄糖规模预测（2027-2032）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中国市场不同应用无水结晶葡萄糖价格走势（2021-2032）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无水结晶葡萄糖行业发展分析---发展趋势</w:t>
      </w:r>
      <w:r>
        <w:rPr>
          <w:rFonts w:hint="eastAsia"/>
        </w:rPr>
        <w:br/>
      </w:r>
      <w:r>
        <w:rPr>
          <w:rFonts w:hint="eastAsia"/>
        </w:rPr>
        <w:t>　　6.2 无水结晶葡萄糖行业发展分析---厂商壁垒</w:t>
      </w:r>
      <w:r>
        <w:rPr>
          <w:rFonts w:hint="eastAsia"/>
        </w:rPr>
        <w:br/>
      </w:r>
      <w:r>
        <w:rPr>
          <w:rFonts w:hint="eastAsia"/>
        </w:rPr>
        <w:t>　　6.3 无水结晶葡萄糖行业发展分析---驱动因素</w:t>
      </w:r>
      <w:r>
        <w:rPr>
          <w:rFonts w:hint="eastAsia"/>
        </w:rPr>
        <w:br/>
      </w:r>
      <w:r>
        <w:rPr>
          <w:rFonts w:hint="eastAsia"/>
        </w:rPr>
        <w:t>　　6.4 无水结晶葡萄糖行业发展分析---制约因素</w:t>
      </w:r>
      <w:r>
        <w:rPr>
          <w:rFonts w:hint="eastAsia"/>
        </w:rPr>
        <w:br/>
      </w:r>
      <w:r>
        <w:rPr>
          <w:rFonts w:hint="eastAsia"/>
        </w:rPr>
        <w:t>　　6.5 无水结晶葡萄糖中国企业SWOT分析</w:t>
      </w:r>
      <w:r>
        <w:rPr>
          <w:rFonts w:hint="eastAsia"/>
        </w:rPr>
        <w:br/>
      </w:r>
      <w:r>
        <w:rPr>
          <w:rFonts w:hint="eastAsia"/>
        </w:rPr>
        <w:t>　　6.6 无水结晶葡萄糖行业发展分析---行业政策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无水结晶葡萄糖行业产业链简介</w:t>
      </w:r>
      <w:r>
        <w:rPr>
          <w:rFonts w:hint="eastAsia"/>
        </w:rPr>
        <w:br/>
      </w:r>
      <w:r>
        <w:rPr>
          <w:rFonts w:hint="eastAsia"/>
        </w:rPr>
        <w:t>　　7.2 无水结晶葡萄糖产业链分析-上游</w:t>
      </w:r>
      <w:r>
        <w:rPr>
          <w:rFonts w:hint="eastAsia"/>
        </w:rPr>
        <w:br/>
      </w:r>
      <w:r>
        <w:rPr>
          <w:rFonts w:hint="eastAsia"/>
        </w:rPr>
        <w:t>　　7.3 无水结晶葡萄糖产业链分析-中游</w:t>
      </w:r>
      <w:r>
        <w:rPr>
          <w:rFonts w:hint="eastAsia"/>
        </w:rPr>
        <w:br/>
      </w:r>
      <w:r>
        <w:rPr>
          <w:rFonts w:hint="eastAsia"/>
        </w:rPr>
        <w:t>　　7.4 无水结晶葡萄糖产业链分析-下游</w:t>
      </w:r>
      <w:r>
        <w:rPr>
          <w:rFonts w:hint="eastAsia"/>
        </w:rPr>
        <w:br/>
      </w:r>
      <w:r>
        <w:rPr>
          <w:rFonts w:hint="eastAsia"/>
        </w:rPr>
        <w:t>　　7.5 无水结晶葡萄糖行业采购模式</w:t>
      </w:r>
      <w:r>
        <w:rPr>
          <w:rFonts w:hint="eastAsia"/>
        </w:rPr>
        <w:br/>
      </w:r>
      <w:r>
        <w:rPr>
          <w:rFonts w:hint="eastAsia"/>
        </w:rPr>
        <w:t>　　7.6 无水结晶葡萄糖行业生产模式</w:t>
      </w:r>
      <w:r>
        <w:rPr>
          <w:rFonts w:hint="eastAsia"/>
        </w:rPr>
        <w:br/>
      </w:r>
      <w:r>
        <w:rPr>
          <w:rFonts w:hint="eastAsia"/>
        </w:rPr>
        <w:t>　　7.7 无水结晶葡萄糖行业销售模式及销售渠道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中国本土无水结晶葡萄糖产能、产量分析</w:t>
      </w:r>
      <w:r>
        <w:rPr>
          <w:rFonts w:hint="eastAsia"/>
        </w:rPr>
        <w:br/>
      </w:r>
      <w:r>
        <w:rPr>
          <w:rFonts w:hint="eastAsia"/>
        </w:rPr>
        <w:t>　　8.1 中国无水结晶葡萄糖供需现状及预测（2021-2032）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中国无水结晶葡萄糖产能、产量、产能利用率及发展趋势（2021-2032）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中国无水结晶葡萄糖产量、市场需求量及发展趋势（2021-2032）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中国无水结晶葡萄糖进出口分析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中国市场无水结晶葡萄糖主要进口来源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中国市场无水结晶葡萄糖主要出口目的地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不同产品类型无水结晶葡萄糖市场规模2021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不同粒度无水结晶葡萄糖市场规模2021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不同晶型无水结晶葡萄糖市场规模2021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不同应用无水结晶葡萄糖市场规模2021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中国市场主要厂商无水结晶葡萄糖销量（2021-2026）&amp;（千吨）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中国市场主要厂商无水结晶葡萄糖销量市场份额（2021-2026）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中国市场主要厂商无水结晶葡萄糖收入（2021-2026）&amp;（万元）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中国市场主要厂商无水结晶葡萄糖收入份额（2021-2026）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2025年中国主要生产商无水结晶葡萄糖收入排名（万元）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中国市场主要厂商无水结晶葡萄糖价格（2021-2026）&amp;（元/吨）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中国市场主要厂商无水结晶葡萄糖总部及产地分布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中国市场主要厂商成立时间及无水结晶葡萄糖商业化日期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中国市场主要厂商无水结晶葡萄糖产品类型及应用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2025年中国市场无水结晶葡萄糖主要厂商市场地位（第一梯队、第二梯队和第三梯队）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无水结晶葡萄糖市场投资、并购等现状分析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无水结晶葡萄糖生产基地、总部、竞争对手及市场地位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中国市场不同产品类型无水结晶葡萄糖销量（2021-2026）&amp;（千吨）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中国市场不同产品类型无水结晶葡萄糖销量市场份额（2021-2026）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中国市场不同产品类型无水结晶葡萄糖销量预测（2027-2032）&amp;（千吨）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中国市场不同产品类型无水结晶葡萄糖销量市场份额预测（2027-2032）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中国市场不同产品类型无水结晶葡萄糖规模（2021-2026）&amp;（万元）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中国市场不同产品类型无水结晶葡萄糖规模市场份额（2021-2026）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中国市场不同产品类型无水结晶葡萄糖规模预测（2027-2032）&amp;（万元）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中国市场不同产品类型无水结晶葡萄糖规模市场份额预测（2027-2032）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中国市场不同应用无水结晶葡萄糖销量（2021-2026）&amp;（千吨）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中国市场不同应用无水结晶葡萄糖销量市场份额（2021-2026）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中国市场不同应用无水结晶葡萄糖销量预测（2027-2032）&amp;（千吨）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中国市场不同应用无水结晶葡萄糖销量市场份额预测（2027-2032）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中国市场不同应用无水结晶葡萄糖规模（2021-2026）&amp;（万元）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中国市场不同应用无水结晶葡萄糖规模市场份额（2021-2026）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中国市场不同应用无水结晶葡萄糖规模预测（2027-2032）&amp;（万元）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中国市场不同应用无水结晶葡萄糖规模市场份额预测（2027-2032）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无水结晶葡萄糖行业发展分析---发展趋势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无水结晶葡萄糖行业发展分析---厂商壁垒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无水结晶葡萄糖行业发展分析---驱动因素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无水结晶葡萄糖行业发展分析---制约因素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无水结晶葡萄糖行业相关重点政策一览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无水结晶葡萄糖行业供应链分析</w:t>
      </w:r>
      <w:r>
        <w:rPr>
          <w:rFonts w:hint="eastAsia"/>
        </w:rPr>
        <w:br/>
      </w:r>
      <w:r>
        <w:rPr>
          <w:rFonts w:hint="eastAsia"/>
        </w:rPr>
        <w:t>　　表 113： 无水结晶葡萄糖上游原料供应商</w:t>
      </w:r>
      <w:r>
        <w:rPr>
          <w:rFonts w:hint="eastAsia"/>
        </w:rPr>
        <w:br/>
      </w:r>
      <w:r>
        <w:rPr>
          <w:rFonts w:hint="eastAsia"/>
        </w:rPr>
        <w:t>　　表 114： 无水结晶葡萄糖行业主要下游客户</w:t>
      </w:r>
      <w:r>
        <w:rPr>
          <w:rFonts w:hint="eastAsia"/>
        </w:rPr>
        <w:br/>
      </w:r>
      <w:r>
        <w:rPr>
          <w:rFonts w:hint="eastAsia"/>
        </w:rPr>
        <w:t>　　表 115： 无水结晶葡萄糖典型经销商</w:t>
      </w:r>
      <w:r>
        <w:rPr>
          <w:rFonts w:hint="eastAsia"/>
        </w:rPr>
        <w:br/>
      </w:r>
      <w:r>
        <w:rPr>
          <w:rFonts w:hint="eastAsia"/>
        </w:rPr>
        <w:t>　　表 116： 中国无水结晶葡萄糖产量、销量、进口量及出口量（2021-2026）&amp;（千吨）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中国无水结晶葡萄糖产量、销量、进口量及出口量预测（2027-2032）&amp;（千吨）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中国市场无水结晶葡萄糖主要进口来源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中国市场无水结晶葡萄糖主要出口目的地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无水结晶葡萄糖产品图片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中国不同产品类型无水结晶葡萄糖市场规模市场份额2025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中国不同粒度无水结晶葡萄糖市场规模市场份额2025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结晶颗粒产品图片</w:t>
      </w:r>
      <w:r>
        <w:rPr>
          <w:rFonts w:hint="eastAsia"/>
        </w:rPr>
        <w:br/>
      </w:r>
      <w:r>
        <w:rPr>
          <w:rFonts w:hint="eastAsia"/>
        </w:rPr>
        <w:t>　　图 9： 粉末状产品图片</w:t>
      </w:r>
      <w:r>
        <w:rPr>
          <w:rFonts w:hint="eastAsia"/>
        </w:rPr>
        <w:br/>
      </w:r>
      <w:r>
        <w:rPr>
          <w:rFonts w:hint="eastAsia"/>
        </w:rPr>
        <w:t>　　图 10： 超细粉产品图片</w:t>
      </w:r>
      <w:r>
        <w:rPr>
          <w:rFonts w:hint="eastAsia"/>
        </w:rPr>
        <w:br/>
      </w:r>
      <w:r>
        <w:rPr>
          <w:rFonts w:hint="eastAsia"/>
        </w:rPr>
        <w:t>　　图 11： 中国不同晶型无水结晶葡萄糖市场规模市场份额2025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α-D-无水葡萄糖产品图片</w:t>
      </w:r>
      <w:r>
        <w:rPr>
          <w:rFonts w:hint="eastAsia"/>
        </w:rPr>
        <w:br/>
      </w:r>
      <w:r>
        <w:rPr>
          <w:rFonts w:hint="eastAsia"/>
        </w:rPr>
        <w:t>　　图 13： β-D-无水葡萄糖产品图片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中国不同应用无水结晶葡萄糖市场份额2025 &amp; 2032</w:t>
      </w:r>
      <w:r>
        <w:rPr>
          <w:rFonts w:hint="eastAsia"/>
        </w:rPr>
        <w:br/>
      </w:r>
      <w:r>
        <w:rPr>
          <w:rFonts w:hint="eastAsia"/>
        </w:rPr>
        <w:t>　　图 15： 食品工业</w:t>
      </w:r>
      <w:r>
        <w:rPr>
          <w:rFonts w:hint="eastAsia"/>
        </w:rPr>
        <w:br/>
      </w:r>
      <w:r>
        <w:rPr>
          <w:rFonts w:hint="eastAsia"/>
        </w:rPr>
        <w:t>　　图 16： 医药与保健品</w:t>
      </w:r>
      <w:r>
        <w:rPr>
          <w:rFonts w:hint="eastAsia"/>
        </w:rPr>
        <w:br/>
      </w:r>
      <w:r>
        <w:rPr>
          <w:rFonts w:hint="eastAsia"/>
        </w:rPr>
        <w:t>　　图 17： 化工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中国市场无水结晶葡萄糖市场规模，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中国市场无水结晶葡萄糖收入及增长率（2021-2032）&amp;（万元）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中国市场无水结晶葡萄糖销量及增长率（2021-2032）&amp;（千吨）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2025年中国市场主要厂商无水结晶葡萄糖销量市场份额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2025年中国市场主要厂商无水结晶葡萄糖收入市场份额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2025年中国市场前五大厂商无水结晶葡萄糖市场份额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2025年中国市场无水结晶葡萄糖第一梯队、第二梯队和第三梯队厂商（品牌）及市场份额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中国市场不同产品类型无水结晶葡萄糖价格走势（2021-2032）&amp;（元/吨）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中国市场不同应用无水结晶葡萄糖价格走势（2021-2032）&amp;（元/吨）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无水结晶葡萄糖中国企业SWOT分析</w:t>
      </w:r>
      <w:r>
        <w:rPr>
          <w:rFonts w:hint="eastAsia"/>
        </w:rPr>
        <w:br/>
      </w:r>
      <w:r>
        <w:rPr>
          <w:rFonts w:hint="eastAsia"/>
        </w:rPr>
        <w:t>　　图 29： 无水结晶葡萄糖产业链</w:t>
      </w:r>
      <w:r>
        <w:rPr>
          <w:rFonts w:hint="eastAsia"/>
        </w:rPr>
        <w:br/>
      </w:r>
      <w:r>
        <w:rPr>
          <w:rFonts w:hint="eastAsia"/>
        </w:rPr>
        <w:t>　　图 30： 无水结晶葡萄糖行业采购模式分析</w:t>
      </w:r>
      <w:r>
        <w:rPr>
          <w:rFonts w:hint="eastAsia"/>
        </w:rPr>
        <w:br/>
      </w:r>
      <w:r>
        <w:rPr>
          <w:rFonts w:hint="eastAsia"/>
        </w:rPr>
        <w:t>　　图 31： 无水结晶葡萄糖行业生产模式分析</w:t>
      </w:r>
      <w:r>
        <w:rPr>
          <w:rFonts w:hint="eastAsia"/>
        </w:rPr>
        <w:br/>
      </w:r>
      <w:r>
        <w:rPr>
          <w:rFonts w:hint="eastAsia"/>
        </w:rPr>
        <w:t>　　图 32： 无水结晶葡萄糖行业销售模式分析</w:t>
      </w:r>
      <w:r>
        <w:rPr>
          <w:rFonts w:hint="eastAsia"/>
        </w:rPr>
        <w:br/>
      </w:r>
      <w:r>
        <w:rPr>
          <w:rFonts w:hint="eastAsia"/>
        </w:rPr>
        <w:t>　　图 33： 中国无水结晶葡萄糖产能、产量、产能利用率及发展趋势（2021-2032）&amp;（千吨）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中国无水结晶葡萄糖产量、市场需求量及发展趋势（2021-2032）&amp;（千吨）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3ab2dace04b78" w:history="1">
        <w:r>
          <w:rPr>
            <w:rStyle w:val="Hyperlink"/>
          </w:rPr>
          <w:t>2026-2032年中国无水结晶葡萄糖市场现状与前景趋势分析报告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3ab2dace04b78" w:history="1">
        <w:r>
          <w:rPr>
            <w:rStyle w:val="Hyperlink"/>
          </w:rPr>
          <w:t>https://www.20087.com/3/09/WuShuiJieJingPuTaoTangFaZhanQianJing.html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50d64e5104954" w:history="1">
      <w:r>
        <w:rPr>
          <w:rStyle w:val="Hyperlink"/>
        </w:rPr>
        <w:t>2026-2032年中国无水结晶葡萄糖市场现状与前景趋势分析报告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WuShuiJieJingPuTaoTangFaZhanQianJing.html" TargetMode="External" Id="R39c3ab2dace0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WuShuiJieJingPuTaoTangFaZhanQianJing.html" TargetMode="External" Id="Ra7550d64e510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2026-01-30T00:47:42Z</dcterms:created>
  <dcterms:modified xsi:type="dcterms:W3CDTF">2026-01-30T01:47:42Z</dcterms:modified>
  <dc:subject>2026-2032年中国无水结晶葡萄糖市场现状与前景趋势分析报告</dc:subject>
  <dc:title>2026-2032年中国无水结晶葡萄糖市场现状与前景趋势分析报告</dc:title>
  <cp:keywords>2026-2032年中国无水结晶葡萄糖市场现状与前景趋势分析报告</cp:keywords>
  <dc:description>2026-2032年中国无水结晶葡萄糖市场现状与前景趋势分析报告</dc:description>
</cp:coreProperties>
</file>