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c996b521b489d" w:history="1">
              <w:r>
                <w:rPr>
                  <w:rStyle w:val="Hyperlink"/>
                </w:rPr>
                <w:t>2025-2031年全球与中国钼铜合金靶材发展现状及前景趋势预测报告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c996b521b489d" w:history="1">
              <w:r>
                <w:rPr>
                  <w:rStyle w:val="Hyperlink"/>
                </w:rPr>
                <w:t>2025-2031年全球与中国钼铜合金靶材发展现状及前景趋势预测报告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c996b521b489d" w:history="1">
                <w:r>
                  <w:rPr>
                    <w:rStyle w:val="Hyperlink"/>
                  </w:rPr>
                  <w:t>https://www.20087.com/5/29/MuTongHeJinBaCaiXianZhuangYuQianJingFenXi.html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铜合金靶材是由钼和铜按一定比例混合制成的一种高性能材料，广泛应用于半导体、平板显示器及太阳能电池等领域。钼铜合金靶材不仅具有钼的高强度和耐热性，还结合了铜的良好导电性和导热性，能够在极端环境下保持稳定的性能。钼铜合金靶材主要用于物理气相沉积（PVD）工艺中，以制备高质量的薄膜。然而，尽管其应用潜力巨大，但生产工艺复杂，特别是对于合金成分的精确控制要求较高，导致生产成本较高。此外，市场上产品质量差异较大，部分产品可能存在成分不均或厚度不一致的问题。</w:t>
      </w:r>
      <w:r>
        <w:rPr>
          <w:rFonts w:hint="eastAsia"/>
        </w:rPr>
        <w:br/>
      </w:r>
      <w:r>
        <w:rPr>
          <w:rFonts w:hint="eastAsia"/>
        </w:rPr>
        <w:t>　　未来，随着半导体行业和新能源技术的迅猛发展，钼铜合金靶材的应用前景将持续增长。一方面，通过改进生产工艺和引入新型合金元素，可以提升靶材的性能和一致性，降低成本。例如，采用先进的粉末冶金技术或共晶凝固法，不仅能提高合金成分的均匀性，还能增强其机械性能。另一方面，随着智能制造技术的发展，钼铜合金靶材在高端装备制造中的潜在应用价值将逐渐显现。特别是在追求高效能和长寿命的大背景下，其优异的物理机械性能使其成为理想的选择。此外，考虑到循环经济模式的推广，研发可回收利用的钼铜合金靶材也将成为一大趋势，旨在缓解资源短缺问题的同时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c996b521b489d" w:history="1">
        <w:r>
          <w:rPr>
            <w:rStyle w:val="Hyperlink"/>
          </w:rPr>
          <w:t>2025-2031年全球与中国钼铜合金靶材发展现状及前景趋势预测报告</w:t>
        </w:r>
      </w:hyperlink>
      <w:r>
        <w:rPr>
          <w:rFonts w:hint="eastAsia"/>
        </w:rPr>
        <w:t>》依据国家统计局、相关行业协会及科研机构的详实数据，系统分析了钼铜合金靶材行业的产业链结构、市场规模与需求状况，并探讨了钼铜合金靶材市场价格及行业现状。报告特别关注了钼铜合金靶材行业的重点企业，对钼铜合金靶材市场竞争格局、集中度和品牌影响力进行了剖析。此外，报告对钼铜合金靶材行业的市场前景和发展趋势进行了科学预测，同时进一步细分市场，指出了钼铜合金靶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按产品类型细分，全球钼铜合金靶材市场规模2020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3N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按应用细分，全球钼铜合金靶材市场规模2020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钼铜合金靶材行业发展总体概况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钼铜合金靶材行业发展主要特点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钼铜合金靶材行业发展影响因素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钼铜合金靶材有利因素</w:t>
      </w:r>
      <w:r>
        <w:rPr>
          <w:rFonts w:hint="eastAsia"/>
        </w:rPr>
        <w:br/>
      </w:r>
      <w:r>
        <w:rPr>
          <w:rFonts w:hint="eastAsia"/>
        </w:rPr>
        <w:t>　　　　1.5.3 .2 钼铜合金靶材不利因素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全球市场，近三年钼铜合金靶材主要企业占有率及排名（按销量）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钼铜合金靶材主要企业在国际市场占有率（按销量，2022-2025）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2024年钼铜合金靶材主要企业在国际市场排名（按销量）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全球市场主要企业钼铜合金靶材销量（2022-2025）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全球市场，近三年钼铜合金靶材主要企业占有率及排名（按收入）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钼铜合金靶材主要企业在国际市场占有率（按收入，2022-2025）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2024年钼铜合金靶材主要企业在国际市场排名（按收入）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全球市场主要企业钼铜合金靶材销售收入（2022-2025）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全球市场主要企业钼铜合金靶材销售价格（2022-2025）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中国市场，近三年钼铜合金靶材主要企业占有率及排名（按销量）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钼铜合金靶材主要企业在中国市场占有率（按销量，2022-2025）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2024年钼铜合金靶材主要企业在中国市场排名（按销量）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中国市场主要企业钼铜合金靶材销量（2022-2025）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中国市场，近三年钼铜合金靶材主要企业占有率及排名（按收入）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钼铜合金靶材主要企业在中国市场占有率（按收入，2022-2025）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2024年钼铜合金靶材主要企业在中国市场排名（按收入）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中国市场主要企业钼铜合金靶材销售收入（2022-2025）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全球主要厂商钼铜合金靶材总部及产地分布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全球主要厂商成立时间及钼铜合金靶材商业化日期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全球主要厂商钼铜合金靶材产品类型及应用</w:t>
      </w:r>
      <w:r>
        <w:rPr>
          <w:rFonts w:hint="eastAsia"/>
        </w:rPr>
        <w:br/>
      </w:r>
      <w:r>
        <w:rPr>
          <w:rFonts w:hint="eastAsia"/>
        </w:rPr>
        <w:t>　　2.9 钼铜合金靶材行业集中度、竞争程度分析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钼铜合金靶材行业集中度分析：2024年全球Top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全球钼铜合金靶材第一梯队、第二梯队和第三梯队生产商（品牌）及市场份额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全球钼铜合金靶材总体规模分析</w:t>
      </w:r>
      <w:r>
        <w:rPr>
          <w:rFonts w:hint="eastAsia"/>
        </w:rPr>
        <w:br/>
      </w:r>
      <w:r>
        <w:rPr>
          <w:rFonts w:hint="eastAsia"/>
        </w:rPr>
        <w:t>　　3.1 全球钼铜合金靶材供需现状及预测（2020-2031）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全球钼铜合金靶材产能、产量、产能利用率及发展趋势（2020-2031）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全球钼铜合金靶材产量、需求量及发展趋势（2020-2031）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全球主要地区钼铜合金靶材产量及发展趋势（2020-2031）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全球主要地区钼铜合金靶材产量（2020-2025）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全球主要地区钼铜合金靶材产量（2026-2031）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全球主要地区钼铜合金靶材产量市场份额（2020-2031）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中国钼铜合金靶材供需现状及预测（2020-2031）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中国钼铜合金靶材产能、产量、产能利用率及发展趋势（2020-2031）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中国钼铜合金靶材产量、市场需求量及发展趋势（2020-2031）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中国市场钼铜合金靶材进出口（2020-2031）</w:t>
      </w:r>
      <w:r>
        <w:rPr>
          <w:rFonts w:hint="eastAsia"/>
        </w:rPr>
        <w:br/>
      </w:r>
      <w:r>
        <w:rPr>
          <w:rFonts w:hint="eastAsia"/>
        </w:rPr>
        <w:t>　　3.4 全球钼铜合金靶材销量及销售额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全球市场钼铜合金靶材销售额（2020-2031）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全球市场钼铜合金靶材销量（2020-2031）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全球市场钼铜合金靶材价格趋势（2020-2031）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全球钼铜合金靶材主要地区分析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全球主要地区钼铜合金靶材市场规模分析：2020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全球主要地区钼铜合金靶材销售收入及市场份额（2020-2025年）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全球主要地区钼铜合金靶材销售收入预测（2026-2031年）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全球主要地区钼铜合金靶材销量分析：2020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全球主要地区钼铜合金靶材销量及市场份额（2020-2025年）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全球主要地区钼铜合金靶材销量及市场份额预测（2026-2031）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北美市场钼铜合金靶材销量、收入及增长率（2020-2031）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欧洲市场钼铜合金靶材销量、收入及增长率（2020-2031）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中国市场钼铜合金靶材销量、收入及增长率（2020-2031）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日本市场钼铜合金靶材销量、收入及增长率（2020-2031）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东南亚市场钼铜合金靶材销量、收入及增长率（2020-2031）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印度市场钼铜合金靶材销量、收入及增长率（2020-2031）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钼铜合金靶材销量、收入、价格及毛利率（2020-2025）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不同产品类型钼铜合金靶材分析</w:t>
      </w:r>
      <w:r>
        <w:rPr>
          <w:rFonts w:hint="eastAsia"/>
        </w:rPr>
        <w:br/>
      </w:r>
      <w:r>
        <w:rPr>
          <w:rFonts w:hint="eastAsia"/>
        </w:rPr>
        <w:t>　　6.1 全球不同产品类型钼铜合金靶材销量（2020-2031）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全球不同产品类型钼铜合金靶材销量及市场份额（2020-2025）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全球不同产品类型钼铜合金靶材销量预测（2026-2031）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全球不同产品类型钼铜合金靶材收入（2020-2031）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全球不同产品类型钼铜合金靶材收入及市场份额（2020-2025）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全球不同产品类型钼铜合金靶材收入预测（2026-2031）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全球不同产品类型钼铜合金靶材价格走势（2020-2031）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中国不同产品类型钼铜合金靶材销量（2020-2031）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中国不同产品类型钼铜合金靶材销量预测（2026-2031）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中国不同产品类型钼铜合金靶材销量及市场份额（2020-2025）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中国不同产品类型钼铜合金靶材收入（2020-2031）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中国不同产品类型钼铜合金靶材收入及市场份额（2020-2025）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中国不同产品类型钼铜合金靶材收入预测（2026-2031）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不同应用钼铜合金靶材分析</w:t>
      </w:r>
      <w:r>
        <w:rPr>
          <w:rFonts w:hint="eastAsia"/>
        </w:rPr>
        <w:br/>
      </w:r>
      <w:r>
        <w:rPr>
          <w:rFonts w:hint="eastAsia"/>
        </w:rPr>
        <w:t>　　7.1 全球不同应用钼铜合金靶材销量（2020-2031）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全球不同应用钼铜合金靶材销量及市场份额（2020-2025）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全球不同应用钼铜合金靶材销量预测（2026-2031）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全球不同应用钼铜合金靶材收入（2020-2031）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全球不同应用钼铜合金靶材收入及市场份额（2020-2025）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全球不同应用钼铜合金靶材收入预测（2026-2031）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全球不同应用钼铜合金靶材价格走势（2020-2031）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中国不同应用钼铜合金靶材销量（2020-2031）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中国不同应用钼铜合金靶材销量及市场份额（2020-2025）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中国不同应用钼铜合金靶材销量预测（2026-2031）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中国不同应用钼铜合金靶材收入（2020-2031）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中国不同应用钼铜合金靶材收入及市场份额（2020-2025）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中国不同应用钼铜合金靶材收入预测（2026-2031）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钼铜合金靶材行业发展趋势</w:t>
      </w:r>
      <w:r>
        <w:rPr>
          <w:rFonts w:hint="eastAsia"/>
        </w:rPr>
        <w:br/>
      </w:r>
      <w:r>
        <w:rPr>
          <w:rFonts w:hint="eastAsia"/>
        </w:rPr>
        <w:t>　　8.2 钼铜合金靶材行业主要驱动因素</w:t>
      </w:r>
      <w:r>
        <w:rPr>
          <w:rFonts w:hint="eastAsia"/>
        </w:rPr>
        <w:br/>
      </w:r>
      <w:r>
        <w:rPr>
          <w:rFonts w:hint="eastAsia"/>
        </w:rPr>
        <w:t>　　8.3 钼铜合金靶材中国企业SWOT分析</w:t>
      </w:r>
      <w:r>
        <w:rPr>
          <w:rFonts w:hint="eastAsia"/>
        </w:rPr>
        <w:br/>
      </w:r>
      <w:r>
        <w:rPr>
          <w:rFonts w:hint="eastAsia"/>
        </w:rPr>
        <w:t>　　8.4 中国钼铜合金靶材行业政策环境分析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钼铜合金靶材行业产业链简介</w:t>
      </w:r>
      <w:r>
        <w:rPr>
          <w:rFonts w:hint="eastAsia"/>
        </w:rPr>
        <w:br/>
      </w:r>
      <w:r>
        <w:rPr>
          <w:rFonts w:hint="eastAsia"/>
        </w:rPr>
        <w:t>　　　　9.1.1 钼铜合金靶材行业供应链分析</w:t>
      </w:r>
      <w:r>
        <w:rPr>
          <w:rFonts w:hint="eastAsia"/>
        </w:rPr>
        <w:br/>
      </w:r>
      <w:r>
        <w:rPr>
          <w:rFonts w:hint="eastAsia"/>
        </w:rPr>
        <w:t>　　　　9.1.2 钼铜合金靶材主要原料及供应情况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钼铜合金靶材行业采购模式</w:t>
      </w:r>
      <w:r>
        <w:rPr>
          <w:rFonts w:hint="eastAsia"/>
        </w:rPr>
        <w:br/>
      </w:r>
      <w:r>
        <w:rPr>
          <w:rFonts w:hint="eastAsia"/>
        </w:rPr>
        <w:t>　　9.3 钼铜合金靶材行业生产模式</w:t>
      </w:r>
      <w:r>
        <w:rPr>
          <w:rFonts w:hint="eastAsia"/>
        </w:rPr>
        <w:br/>
      </w:r>
      <w:r>
        <w:rPr>
          <w:rFonts w:hint="eastAsia"/>
        </w:rPr>
        <w:t>　　9.4 钼铜合金靶材行业销售模式及销售渠道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按产品类型细分，全球钼铜合金靶材市场规模2020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按应用细分，全球钼铜合金靶材市场规模（CAGR）2020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钼铜合金靶材行业发展主要特点</w:t>
      </w:r>
      <w:r>
        <w:rPr>
          <w:rFonts w:hint="eastAsia"/>
        </w:rPr>
        <w:br/>
      </w:r>
      <w:r>
        <w:rPr>
          <w:rFonts w:hint="eastAsia"/>
        </w:rPr>
        <w:t>　　表 4： 钼铜合金靶材行业发展有利因素分析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钼铜合金靶材行业发展不利因素分析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进入钼铜合金靶材行业壁垒</w:t>
      </w:r>
      <w:r>
        <w:rPr>
          <w:rFonts w:hint="eastAsia"/>
        </w:rPr>
        <w:br/>
      </w:r>
      <w:r>
        <w:rPr>
          <w:rFonts w:hint="eastAsia"/>
        </w:rPr>
        <w:t>　　表 7： 钼铜合金靶材主要企业在国际市场占有率（按销量，2022-2025）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2024年钼铜合金靶材主要企业在国际市场排名（按销量）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全球市场主要企业钼铜合金靶材销量（2022-2025）&amp;（千克）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钼铜合金靶材主要企业在国际市场占有率（按收入，2022-2025）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2024年钼铜合金靶材主要企业在国际市场排名（按收入）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全球市场主要企业钼铜合金靶材销售收入（2022-2025）&amp;（万元）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全球市场主要企业钼铜合金靶材销售价格（2022-2025）&amp;（元/千克）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钼铜合金靶材主要企业在中国市场占有率（按销量，2022-2025）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2024年钼铜合金靶材主要企业在中国市场排名（按销量）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中国市场主要企业钼铜合金靶材销量（2022-2025）&amp;（千克）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钼铜合金靶材主要企业在中国市场占有率（按收入，2022-2025）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2024年钼铜合金靶材主要企业在中国市场排名（按收入）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中国市场主要企业钼铜合金靶材销售收入（2022-2025）&amp;（万元）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全球主要厂商钼铜合金靶材总部及产地分布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全球主要厂商成立时间及钼铜合金靶材商业化日期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全球主要厂商钼铜合金靶材产品类型及应用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2024年全球钼铜合金靶材主要厂商市场地位（第一梯队、第二梯队和第三梯队）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全球钼铜合金靶材市场投资、并购等现状分析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全球主要地区钼铜合金靶材产量增速（CAGR）：（2020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全球主要地区钼铜合金靶材产量（2020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全球主要地区钼铜合金靶材产量（2020-2025）&amp;（千克）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全球主要地区钼铜合金靶材产量（2026-2031）&amp;（千克）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全球主要地区钼铜合金靶材产量市场份额（2020-2025）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全球主要地区钼铜合金靶材产量（2026-2031）&amp;（千克）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中国市场钼铜合金靶材产量、销量、进出口（2020-2025年）&amp;（千克）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中国市场钼铜合金靶材产量、销量、进出口预测（2026-2031）&amp;（千克）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全球主要地区钼铜合金靶材销售收入增速：（2020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全球主要地区钼铜合金靶材销售收入（2020-2025）&amp;（万元）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全球主要地区钼铜合金靶材销售收入市场份额（2020-2025）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全球主要地区钼铜合金靶材收入（2026-2031）&amp;（万元）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全球主要地区钼铜合金靶材收入市场份额（2026-2031）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全球主要地区钼铜合金靶材销量（千克）：2020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全球主要地区钼铜合金靶材销量（2020-2025）&amp;（千克）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全球主要地区钼铜合金靶材销量市场份额（2020-2025）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全球主要地区钼铜合金靶材销量（2026-2031）&amp;（千克）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全球主要地区钼铜合金靶材销量份额（2026-2031）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钼铜合金靶材生产基地、销售区域、竞争对手及市场地位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钼铜合金靶材产品规格、参数及市场应用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钼铜合金靶材销量（千克）、收入（万元）、价格（元/千克）及毛利率（2020-2025）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全球不同产品类型钼铜合金靶材销量（2020-2025年）&amp;（千克）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全球不同产品类型钼铜合金靶材销量市场份额（2020-2025）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全球不同产品类型钼铜合金靶材销量预测（2026-2031）&amp;（千克）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全球市场不同产品类型钼铜合金靶材销量市场份额预测（2026-2031）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全球不同产品类型钼铜合金靶材收入（2020-2025年）&amp;（万元）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全球不同产品类型钼铜合金靶材收入市场份额（2020-2025）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全球不同产品类型钼铜合金靶材收入预测（2026-2031）&amp;（万元）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全球不同产品类型钼铜合金靶材收入市场份额预测（2026-2031）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中国不同产品类型钼铜合金靶材销量预测（2026-2031）&amp;（千克）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全球市场不同产品类型钼铜合金靶材销量市场份额预测（2026-2031）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中国不同产品类型钼铜合金靶材销量（2020-2025年）&amp;（千克）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中国不同产品类型钼铜合金靶材销量市场份额（2020-2025）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中国不同产品类型钼铜合金靶材收入（2020-2025年）&amp;（万元）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中国不同产品类型钼铜合金靶材收入市场份额（2020-2025）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中国不同产品类型钼铜合金靶材收入预测（2026-2031）&amp;（万元）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中国不同产品类型钼铜合金靶材收入市场份额预测（2026-2031）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全球不同应用钼铜合金靶材销量（2020-2025年）&amp;（千克）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全球不同应用钼铜合金靶材销量市场份额（2020-2025）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全球不同应用钼铜合金靶材销量预测（2026-2031）&amp;（千克）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全球市场不同应用钼铜合金靶材销量市场份额预测（2026-2031）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全球不同应用钼铜合金靶材收入（2020-2025年）&amp;（万元）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全球不同应用钼铜合金靶材收入市场份额（2020-2025）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全球不同应用钼铜合金靶材收入预测（2026-2031）&amp;（万元）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全球不同应用钼铜合金靶材收入市场份额预测（2026-2031）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中国不同应用钼铜合金靶材销量（2020-2025年）&amp;（千克）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中国不同应用钼铜合金靶材销量市场份额（2020-2025）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中国不同应用钼铜合金靶材销量预测（2026-2031）&amp;（千克）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中国市场不同应用钼铜合金靶材销量市场份额预测（2026-2031）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中国不同应用钼铜合金靶材收入（2020-2025年）&amp;（万元）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中国不同应用钼铜合金靶材收入市场份额（2020-2025）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中国不同应用钼铜合金靶材收入预测（2026-2031）&amp;（万元）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中国不同应用钼铜合金靶材收入市场份额预测（2026-2031）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钼铜合金靶材行业发展趋势</w:t>
      </w:r>
      <w:r>
        <w:rPr>
          <w:rFonts w:hint="eastAsia"/>
        </w:rPr>
        <w:br/>
      </w:r>
      <w:r>
        <w:rPr>
          <w:rFonts w:hint="eastAsia"/>
        </w:rPr>
        <w:t>　　表 111： 钼铜合金靶材行业主要驱动因素</w:t>
      </w:r>
      <w:r>
        <w:rPr>
          <w:rFonts w:hint="eastAsia"/>
        </w:rPr>
        <w:br/>
      </w:r>
      <w:r>
        <w:rPr>
          <w:rFonts w:hint="eastAsia"/>
        </w:rPr>
        <w:t>　　表 112： 钼铜合金靶材行业供应链分析</w:t>
      </w:r>
      <w:r>
        <w:rPr>
          <w:rFonts w:hint="eastAsia"/>
        </w:rPr>
        <w:br/>
      </w:r>
      <w:r>
        <w:rPr>
          <w:rFonts w:hint="eastAsia"/>
        </w:rPr>
        <w:t>　　表 113： 钼铜合金靶材上游原料供应商</w:t>
      </w:r>
      <w:r>
        <w:rPr>
          <w:rFonts w:hint="eastAsia"/>
        </w:rPr>
        <w:br/>
      </w:r>
      <w:r>
        <w:rPr>
          <w:rFonts w:hint="eastAsia"/>
        </w:rPr>
        <w:t>　　表 114： 钼铜合金靶材主要地区不同应用客户分析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钼铜合金靶材典型经销商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钼铜合金靶材产品图片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全球不同产品类型钼铜合金靶材销售额2020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全球不同产品类型钼铜合金靶材市场份额2024 &amp; 2031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全球不同应用钼铜合金靶材市场份额2024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2024年全球前五大生产商钼铜合金靶材市场份额</w:t>
      </w:r>
      <w:r>
        <w:rPr>
          <w:rFonts w:hint="eastAsia"/>
        </w:rPr>
        <w:br/>
      </w:r>
      <w:r>
        <w:rPr>
          <w:rFonts w:hint="eastAsia"/>
        </w:rPr>
        <w:t>　　图 13： 2024年全球钼铜合金靶材第一梯队、第二梯队和第三梯队厂商及市场份额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全球钼铜合金靶材产能、产量、产能利用率及发展趋势（2020-2031）&amp;（千克）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全球钼铜合金靶材产量、需求量及发展趋势（2020-2031）&amp;（千克）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全球主要地区钼铜合金靶材产量市场份额（2020-2031）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中国钼铜合金靶材产能、产量、产能利用率及发展趋势（2020-2031）&amp;（千克）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中国钼铜合金靶材产量、市场需求量及发展趋势（2020-2031）&amp;（千克）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全球钼铜合金靶材市场销售额及增长率：（2020-2031）&amp;（万元）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全球市场钼铜合金靶材市场规模：2020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全球市场钼铜合金靶材价格趋势（2020-2031）&amp;（元/千克）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全球主要地区钼铜合金靶材销售收入（2020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全球主要地区钼铜合金靶材销售收入市场份额（2020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北美市场钼铜合金靶材收入及增长率（2020-2031）&amp;（万元）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欧洲市场钼铜合金靶材收入及增长率（2020-2031）&amp;（万元）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中国市场钼铜合金靶材收入及增长率（2020-2031）&amp;（万元）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日本市场钼铜合金靶材收入及增长率（2020-2031）&amp;（万元）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东南亚市场钼铜合金靶材收入及增长率（2020-2031）&amp;（万元）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印度市场钼铜合金靶材销量及增长率（2020-2031）&amp;（千克）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印度市场钼铜合金靶材收入及增长率（2020-2031）&amp;（万元）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全球不同产品类型钼铜合金靶材价格走势（2020-2031）&amp;（元/千克）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全球不同应用钼铜合金靶材价格走势（2020-2031）&amp;（元/千克）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钼铜合金靶材中国企业SWOT分析</w:t>
      </w:r>
      <w:r>
        <w:rPr>
          <w:rFonts w:hint="eastAsia"/>
        </w:rPr>
        <w:br/>
      </w:r>
      <w:r>
        <w:rPr>
          <w:rFonts w:hint="eastAsia"/>
        </w:rPr>
        <w:t>　　图 40： 钼铜合金靶材产业链</w:t>
      </w:r>
      <w:r>
        <w:rPr>
          <w:rFonts w:hint="eastAsia"/>
        </w:rPr>
        <w:br/>
      </w:r>
      <w:r>
        <w:rPr>
          <w:rFonts w:hint="eastAsia"/>
        </w:rPr>
        <w:t>　　图 41： 钼铜合金靶材行业采购模式分析</w:t>
      </w:r>
      <w:r>
        <w:rPr>
          <w:rFonts w:hint="eastAsia"/>
        </w:rPr>
        <w:br/>
      </w:r>
      <w:r>
        <w:rPr>
          <w:rFonts w:hint="eastAsia"/>
        </w:rPr>
        <w:t>　　图 42： 钼铜合金靶材行业生产模式</w:t>
      </w:r>
      <w:r>
        <w:rPr>
          <w:rFonts w:hint="eastAsia"/>
        </w:rPr>
        <w:br/>
      </w:r>
      <w:r>
        <w:rPr>
          <w:rFonts w:hint="eastAsia"/>
        </w:rPr>
        <w:t>　　图 43： 钼铜合金靶材行业销售模式分析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c996b521b489d" w:history="1">
        <w:r>
          <w:rPr>
            <w:rStyle w:val="Hyperlink"/>
          </w:rPr>
          <w:t>2025-2031年全球与中国钼铜合金靶材发展现状及前景趋势预测报告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c996b521b489d" w:history="1">
        <w:r>
          <w:rPr>
            <w:rStyle w:val="Hyperlink"/>
          </w:rPr>
          <w:t>https://www.20087.com/5/29/MuTongHeJinBaCaiXianZhuangYuQianJingFenXi.html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a13abe9d4945" w:history="1">
      <w:r>
        <w:rPr>
          <w:rStyle w:val="Hyperlink"/>
        </w:rPr>
        <w:t>2025-2031年全球与中国钼铜合金靶材发展现状及前景趋势预测报告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uTongHeJinBaCaiXianZhuangYuQianJingFenXi.html" TargetMode="External" Id="R472c996b521b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uTongHeJinBaCaiXianZhuangYuQianJingFenXi.html" TargetMode="External" Id="R1d86a13abe9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2025-03-05T07:58:33Z</dcterms:created>
  <dcterms:modified xsi:type="dcterms:W3CDTF">2025-03-05T08:58:33Z</dcterms:modified>
  <dc:subject>2025-2031年全球与中国钼铜合金靶材发展现状及前景趋势预测报告</dc:subject>
  <dc:title>2025-2031年全球与中国钼铜合金靶材发展现状及前景趋势预测报告</dc:title>
  <cp:keywords>2025-2031年全球与中国钼铜合金靶材发展现状及前景趋势预测报告</cp:keywords>
  <dc:description>2025-2031年全球与中国钼铜合金靶材发展现状及前景趋势预测报告</dc:description>
</cp:coreProperties>
</file>