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c7a36e7f7a492f" w:history="1">
              <w:r>
                <w:rPr>
                  <w:rStyle w:val="Hyperlink"/>
                </w:rPr>
                <w:t>2026-2032年中国合成烃市场现状与前景分析报告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c7a36e7f7a492f" w:history="1">
              <w:r>
                <w:rPr>
                  <w:rStyle w:val="Hyperlink"/>
                </w:rPr>
                <w:t>2026-2032年中国合成烃市场现状与前景分析报告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c7a36e7f7a492f" w:history="1">
                <w:r>
                  <w:rPr>
                    <w:rStyle w:val="Hyperlink"/>
                  </w:rPr>
                  <w:t>https://www.20087.com/5/39/HeChengTingQianJing.html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烃是高性能基础油的核心组分，广泛应用于航空润滑油、压缩机油、高温链条油及高端车用润滑油中，凭借优异的高低温流动性、氧化安定性、低挥发性及与密封材料的良好相容性，显著优于传统矿物油。主流合成烃包括聚α-烯烃（PAO）、烷基苯及酯类衍生物，其分子结构高度规整，杂质含量极低。在风电、新能源汽车电驱系统等新兴领域，对长寿命、低摩擦合成润滑剂需求激增。然而，合成烃原料依赖乙烯齐聚或费托合成，工艺复杂、成本高昂；部分低端产品以加氢裂化油冒充PAO，扰乱市场秩序；同时，生物降解性普遍较差，环保压力日益凸显。</w:t>
      </w:r>
      <w:r>
        <w:rPr>
          <w:rFonts w:hint="eastAsia"/>
        </w:rPr>
        <w:br/>
      </w:r>
      <w:r>
        <w:rPr>
          <w:rFonts w:hint="eastAsia"/>
        </w:rPr>
        <w:t>　　未来，合成烃将向可再生原料、多功能复合与绿色认证方向演进。生物基α-烯烃（源自甘蔗或废弃油脂）将推动“碳中和润滑油”发展；分子设计将引入极性基团，提升边界润滑性能，减少添加剂依赖。在循环经济框架下，废合成油高效再生技术（如膜分离+加氢精制）将实现闭环利用。国际标准组织将强化“合成油”定义与标识规范，遏制虚假宣传。长远看，合成烃将从高性能基础油升级为先进润滑解决方案的分子平台，其碳足迹与全生命周期评估将成为高端装备企业选型的关键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c7a36e7f7a492f" w:history="1">
        <w:r>
          <w:rPr>
            <w:rStyle w:val="Hyperlink"/>
          </w:rPr>
          <w:t>2026-2032年中国合成烃市场现状与前景分析报告</w:t>
        </w:r>
      </w:hyperlink>
      <w:r>
        <w:rPr>
          <w:rFonts w:hint="eastAsia"/>
        </w:rPr>
        <w:t>》系统分析了合成烃行业的市场规模、供需状况及竞争格局，结合合成烃技术发展现状与未来方向，科学预测了行业前景与增长趋势。报告重点评估了重点合成烃企业的经营表现及竞争优势，同时探讨了行业机遇与潜在风险。通过对合成烃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合成烃行业概述</w:t>
      </w:r>
      <w:r>
        <w:rPr>
          <w:rFonts w:hint="eastAsia"/>
        </w:rPr>
        <w:br/>
      </w:r>
      <w:r>
        <w:rPr>
          <w:rFonts w:hint="eastAsia"/>
        </w:rPr>
        <w:t>　　第一节 合成烃定义与分类</w:t>
      </w:r>
      <w:r>
        <w:rPr>
          <w:rFonts w:hint="eastAsia"/>
        </w:rPr>
        <w:br/>
      </w:r>
      <w:r>
        <w:rPr>
          <w:rFonts w:hint="eastAsia"/>
        </w:rPr>
        <w:t>　　第二节 合成烃应用领域</w:t>
      </w:r>
      <w:r>
        <w:rPr>
          <w:rFonts w:hint="eastAsia"/>
        </w:rPr>
        <w:br/>
      </w:r>
      <w:r>
        <w:rPr>
          <w:rFonts w:hint="eastAsia"/>
        </w:rPr>
        <w:t>　　第三节 合成烃行业经济指标分析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合成烃产业链及经营模式分析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三、合成烃销售模式及销售渠道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全球合成烃市场发展综述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2020-2025年全球合成烃市场规模与趋势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主要国家与地区合成烃市场分析</w:t>
      </w:r>
      <w:r>
        <w:rPr>
          <w:rFonts w:hint="eastAsia"/>
        </w:rPr>
        <w:br/>
      </w:r>
      <w:r>
        <w:rPr>
          <w:rFonts w:hint="eastAsia"/>
        </w:rPr>
        <w:t>　　第三节 2026-2032年全球合成烃行业发展趋势与前景预测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中国合成烃行业市场分析</w:t>
      </w:r>
      <w:r>
        <w:rPr>
          <w:rFonts w:hint="eastAsia"/>
        </w:rPr>
        <w:br/>
      </w:r>
      <w:r>
        <w:rPr>
          <w:rFonts w:hint="eastAsia"/>
        </w:rPr>
        <w:t>　　第一节 2025-2026年合成烃产能与投资动态</w:t>
      </w:r>
      <w:r>
        <w:rPr>
          <w:rFonts w:hint="eastAsia"/>
        </w:rPr>
        <w:br/>
      </w:r>
      <w:r>
        <w:rPr>
          <w:rFonts w:hint="eastAsia"/>
        </w:rPr>
        <w:t>　　　　一、国内合成烃产能及利用情况</w:t>
      </w:r>
      <w:r>
        <w:rPr>
          <w:rFonts w:hint="eastAsia"/>
        </w:rPr>
        <w:br/>
      </w:r>
      <w:r>
        <w:rPr>
          <w:rFonts w:hint="eastAsia"/>
        </w:rPr>
        <w:t>　　　　二、合成烃产能扩张与投资动态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2026-2032年合成烃行业产量统计与趋势预测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一、2020-2025年合成烃行业产量数据统计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1、2020-2025年合成烃产量及增长趋势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2、2020-2025年合成烃细分产品产量及份额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二、影响合成烃产量的关键因素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三、2026-2032年合成烃产量预测</w:t>
      </w:r>
      <w:r>
        <w:rPr>
          <w:rFonts w:hint="eastAsia"/>
        </w:rPr>
        <w:br/>
      </w:r>
      <w:r>
        <w:rPr>
          <w:rFonts w:hint="eastAsia"/>
        </w:rPr>
        <w:t>　　第三节 2026-2032年合成烃市场需求与销售分析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一、2025-2026年合成烃行业需求现状</w:t>
      </w:r>
      <w:r>
        <w:rPr>
          <w:rFonts w:hint="eastAsia"/>
        </w:rPr>
        <w:br/>
      </w:r>
      <w:r>
        <w:rPr>
          <w:rFonts w:hint="eastAsia"/>
        </w:rPr>
        <w:t>　　　　二、合成烃客户群体与需求特点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三、2020-2025年合成烃行业销售规模分析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四、2026-2032年合成烃市场增长潜力与规模预测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合成烃细分市场分析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一、2025-2026年合成烃主要细分产品市场现状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合成烃下游应用与客户群体分析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一、2025-2026年合成烃各应用领域市场现状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2025-2026年合成烃行业技术发展现状及趋势分析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国内外合成烃行业技术差异与原因</w:t>
      </w:r>
      <w:r>
        <w:rPr>
          <w:rFonts w:hint="eastAsia"/>
        </w:rPr>
        <w:br/>
      </w:r>
      <w:r>
        <w:rPr>
          <w:rFonts w:hint="eastAsia"/>
        </w:rPr>
        <w:t>　　第三节 合成烃行业技术发展方向、趋势预测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一、2020-2025年合成烃市场价格走势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合成烃定价策略与方法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2026-2032年合成烃价格竞争态势与趋势预测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2025-2026年重点区域合成烃市场发展概况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二、2020-2025年合成烃市场需求规模情况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三、2026-2032年合成烃行业发展潜力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二、2020-2025年合成烃市场需求规模情况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三、2026-2032年合成烃行业发展潜力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二、2020-2025年合成烃市场需求规模情况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三、2026-2032年合成烃行业发展潜力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二、2020-2025年合成烃市场需求规模情况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三、2026-2032年合成烃行业发展潜力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二、2020-2025年合成烃市场需求规模情况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三、2026-2032年合成烃行业发展潜力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2020-2025年中国合成烃行业进出口情况分析</w:t>
      </w:r>
      <w:r>
        <w:rPr>
          <w:rFonts w:hint="eastAsia"/>
        </w:rPr>
        <w:br/>
      </w:r>
      <w:r>
        <w:rPr>
          <w:rFonts w:hint="eastAsia"/>
        </w:rPr>
        <w:t>　　第一节 合成烃行业进口情况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一、2020-2025年合成烃进口规模及增长情况</w:t>
      </w:r>
      <w:r>
        <w:rPr>
          <w:rFonts w:hint="eastAsia"/>
        </w:rPr>
        <w:br/>
      </w:r>
      <w:r>
        <w:rPr>
          <w:rFonts w:hint="eastAsia"/>
        </w:rPr>
        <w:t>　　　　二、合成烃主要进口来源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合成烃行业出口情况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一、2020-2025年合成烃出口规模及增长情况</w:t>
      </w:r>
      <w:r>
        <w:rPr>
          <w:rFonts w:hint="eastAsia"/>
        </w:rPr>
        <w:br/>
      </w:r>
      <w:r>
        <w:rPr>
          <w:rFonts w:hint="eastAsia"/>
        </w:rPr>
        <w:t>　　　　二、合成烃主要出口目的地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2020-2025年中国合成烃行业总体发展与财务状况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2020-2025年中国合成烃行业规模情况</w:t>
      </w:r>
      <w:r>
        <w:rPr>
          <w:rFonts w:hint="eastAsia"/>
        </w:rPr>
        <w:br/>
      </w:r>
      <w:r>
        <w:rPr>
          <w:rFonts w:hint="eastAsia"/>
        </w:rPr>
        <w:t>　　　　一、合成烃行业企业数量规模</w:t>
      </w:r>
      <w:r>
        <w:rPr>
          <w:rFonts w:hint="eastAsia"/>
        </w:rPr>
        <w:br/>
      </w:r>
      <w:r>
        <w:rPr>
          <w:rFonts w:hint="eastAsia"/>
        </w:rPr>
        <w:t>　　　　二、合成烃行业从业人员规模</w:t>
      </w:r>
      <w:r>
        <w:rPr>
          <w:rFonts w:hint="eastAsia"/>
        </w:rPr>
        <w:br/>
      </w:r>
      <w:r>
        <w:rPr>
          <w:rFonts w:hint="eastAsia"/>
        </w:rPr>
        <w:t>　　　　三、合成烃行业市场敏感性分析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2020-2025年中国合成烃行业财务能力分析</w:t>
      </w:r>
      <w:r>
        <w:rPr>
          <w:rFonts w:hint="eastAsia"/>
        </w:rPr>
        <w:br/>
      </w:r>
      <w:r>
        <w:rPr>
          <w:rFonts w:hint="eastAsia"/>
        </w:rPr>
        <w:t>　　　　一、合成烃行业盈利能力</w:t>
      </w:r>
      <w:r>
        <w:rPr>
          <w:rFonts w:hint="eastAsia"/>
        </w:rPr>
        <w:br/>
      </w:r>
      <w:r>
        <w:rPr>
          <w:rFonts w:hint="eastAsia"/>
        </w:rPr>
        <w:t>　　　　二、合成烃行业偿债能力</w:t>
      </w:r>
      <w:r>
        <w:rPr>
          <w:rFonts w:hint="eastAsia"/>
        </w:rPr>
        <w:br/>
      </w:r>
      <w:r>
        <w:rPr>
          <w:rFonts w:hint="eastAsia"/>
        </w:rPr>
        <w:t>　　　　三、合成烃行业营运能力</w:t>
      </w:r>
      <w:r>
        <w:rPr>
          <w:rFonts w:hint="eastAsia"/>
        </w:rPr>
        <w:br/>
      </w:r>
      <w:r>
        <w:rPr>
          <w:rFonts w:hint="eastAsia"/>
        </w:rPr>
        <w:t>　　　　四、合成烃行业发展能力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中国合成烃行业竞争格局分析</w:t>
      </w:r>
      <w:r>
        <w:rPr>
          <w:rFonts w:hint="eastAsia"/>
        </w:rPr>
        <w:br/>
      </w:r>
      <w:r>
        <w:rPr>
          <w:rFonts w:hint="eastAsia"/>
        </w:rPr>
        <w:t>　　第一节 合成烃行业竞争格局总览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2025-2026年合成烃行业竞争力分析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2020-2025年合成烃行业企业并购活动分析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2025-2026年合成烃行业会展与招投标活动分析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一、合成烃行业会展活动及其市场影响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2026年中国合成烃企业发展企业发展策略与建议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合成烃销售模式与渠道策略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合成烃品牌与市场推广策略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合成烃研发投入与技术创新能力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合成烃合作联盟与资源整合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中国合成烃行业风险与对策</w:t>
      </w:r>
      <w:r>
        <w:rPr>
          <w:rFonts w:hint="eastAsia"/>
        </w:rPr>
        <w:br/>
      </w:r>
      <w:r>
        <w:rPr>
          <w:rFonts w:hint="eastAsia"/>
        </w:rPr>
        <w:t>　　第一节 合成烃行业SWOT分析</w:t>
      </w:r>
      <w:r>
        <w:rPr>
          <w:rFonts w:hint="eastAsia"/>
        </w:rPr>
        <w:br/>
      </w:r>
      <w:r>
        <w:rPr>
          <w:rFonts w:hint="eastAsia"/>
        </w:rPr>
        <w:t>　　　　一、合成烃行业优势</w:t>
      </w:r>
      <w:r>
        <w:rPr>
          <w:rFonts w:hint="eastAsia"/>
        </w:rPr>
        <w:br/>
      </w:r>
      <w:r>
        <w:rPr>
          <w:rFonts w:hint="eastAsia"/>
        </w:rPr>
        <w:t>　　　　二、合成烃行业劣势</w:t>
      </w:r>
      <w:r>
        <w:rPr>
          <w:rFonts w:hint="eastAsia"/>
        </w:rPr>
        <w:br/>
      </w:r>
      <w:r>
        <w:rPr>
          <w:rFonts w:hint="eastAsia"/>
        </w:rPr>
        <w:t>　　　　三、合成烃市场机会</w:t>
      </w:r>
      <w:r>
        <w:rPr>
          <w:rFonts w:hint="eastAsia"/>
        </w:rPr>
        <w:br/>
      </w:r>
      <w:r>
        <w:rPr>
          <w:rFonts w:hint="eastAsia"/>
        </w:rPr>
        <w:t>　　　　四、合成烃市场威胁</w:t>
      </w:r>
      <w:r>
        <w:rPr>
          <w:rFonts w:hint="eastAsia"/>
        </w:rPr>
        <w:br/>
      </w:r>
      <w:r>
        <w:rPr>
          <w:rFonts w:hint="eastAsia"/>
        </w:rPr>
        <w:t>　　第二节 合成烃行业风险及对策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2026-2032年中国合成烃行业前景与发展趋势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2025-2026年合成烃行业发展环境分析</w:t>
      </w:r>
      <w:r>
        <w:rPr>
          <w:rFonts w:hint="eastAsia"/>
        </w:rPr>
        <w:br/>
      </w:r>
      <w:r>
        <w:rPr>
          <w:rFonts w:hint="eastAsia"/>
        </w:rPr>
        <w:t>　　　　一、合成烃行业主管部门与监管体制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二、合成烃行业主要法律法规及政策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三、合成烃行业标准与质量监管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2026-2032年合成烃行业发展趋势与方向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2026-2032年合成烃行业发展潜力与机遇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合成烃行业研究结论与建议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(中.智林)合成烃行业发展建议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合成烃行业历程</w:t>
      </w:r>
      <w:r>
        <w:rPr>
          <w:rFonts w:hint="eastAsia"/>
        </w:rPr>
        <w:br/>
      </w:r>
      <w:r>
        <w:rPr>
          <w:rFonts w:hint="eastAsia"/>
        </w:rPr>
        <w:t>　　图表 合成烃行业生命周期</w:t>
      </w:r>
      <w:r>
        <w:rPr>
          <w:rFonts w:hint="eastAsia"/>
        </w:rPr>
        <w:br/>
      </w:r>
      <w:r>
        <w:rPr>
          <w:rFonts w:hint="eastAsia"/>
        </w:rPr>
        <w:t>　　图表 合成烃行业产业链分析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2020-2025年合成烃行业市场容量分析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2020-2025年中国合成烃行业产量及增长趋势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2020-2025年中国合成烃市场需求量及增速统计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2025年中国合成烃行业需求领域分布格局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2020-2025年中国合成烃行业盈利情况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2020-2025年中国合成烃行业利润总额统计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2020-2025年中国合成烃进口金额分析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2020-2025年中国合成烃出口数量分析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2020-2025年中国合成烃出口金额分析</w:t>
      </w:r>
      <w:r>
        <w:rPr>
          <w:rFonts w:hint="eastAsia"/>
        </w:rPr>
        <w:br/>
      </w:r>
      <w:r>
        <w:rPr>
          <w:rFonts w:hint="eastAsia"/>
        </w:rPr>
        <w:t>　　图表 2025年中国合成烃进口国家及地区分析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2025年中国合成烃出口国家及地区分析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2020-2025年中国合成烃行业企业平均规模情况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2026-2032年中国合成烃行业产能预测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2026-2032年中国合成烃行业产量预测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2026-2032年中国合成烃市场需求量预测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2026-2032年中国合成烃行业供需平衡预测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2026-2032年中国合成烃市场容量预测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2026-2032年中国合成烃市场规模预测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2026-2032年中国合成烃市场前景分析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2026-2032年中国合成烃发展趋势预测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c7a36e7f7a492f" w:history="1">
        <w:r>
          <w:rPr>
            <w:rStyle w:val="Hyperlink"/>
          </w:rPr>
          <w:t>2026-2032年中国合成烃市场现状与前景分析报告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c7a36e7f7a492f" w:history="1">
        <w:r>
          <w:rPr>
            <w:rStyle w:val="Hyperlink"/>
          </w:rPr>
          <w:t>https://www.20087.com/5/39/HeChengTingQianJing.html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热点：高中化学标况下非气态物质汇总、合成烃油是什么、烃的化学方程式、合成烃SHG634、Fe4O5存在吗、合成烃型液压油、环烷烃是饱和烃吗、合成烃发票怎么开、合成是什么类型合成词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d072ea1f744307" w:history="1">
      <w:r>
        <w:rPr>
          <w:rStyle w:val="Hyperlink"/>
        </w:rPr>
        <w:t>2026-2032年中国合成烃市场现状与前景分析报告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HeChengTingQianJing.html" TargetMode="External" Id="R0cc7a36e7f7a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HeChengTingQianJing.html" TargetMode="External" Id="Re6d072ea1f7443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2026-02-02T03:26:40Z</dcterms:created>
  <dcterms:modified xsi:type="dcterms:W3CDTF">2026-02-02T04:26:40Z</dcterms:modified>
  <dc:subject>2026-2032年中国合成烃市场现状与前景分析报告</dc:subject>
  <dc:title>2026-2032年中国合成烃市场现状与前景分析报告</dc:title>
  <cp:keywords>2026-2032年中国合成烃市场现状与前景分析报告</cp:keywords>
  <dc:description>2026-2032年中国合成烃市场现状与前景分析报告</dc:description>
</cp:coreProperties>
</file>