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421fcef6847f1" w:history="1">
              <w:r>
                <w:rPr>
                  <w:rStyle w:val="Hyperlink"/>
                </w:rPr>
                <w:t>2025-2031年中国预焙阳极市场研究分析与前景趋势报告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421fcef6847f1" w:history="1">
              <w:r>
                <w:rPr>
                  <w:rStyle w:val="Hyperlink"/>
                </w:rPr>
                <w:t>2025-2031年中国预焙阳极市场研究分析与前景趋势报告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421fcef6847f1" w:history="1">
                <w:r>
                  <w:rPr>
                    <w:rStyle w:val="Hyperlink"/>
                  </w:rPr>
                  <w:t>https://www.20087.com/5/29/YuBeiYangJiDeXianZhuangYuFaZhanQianJing.html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材料，用于传导电流并参与化学反应。近年来，随着铝工业的发展，预焙阳极的品质和性能不断提升。采用优质石油焦和沥青作为原料，结合先进的煅烧和焙烧工艺，预焙阳极的导电性、抗裂性和机械强度得到了显著提高。同时，环保型预焙阳极的研发，减少了生产过程中的污染物排放，符合绿色铝业的发展趋势。</w:t>
      </w:r>
      <w:r>
        <w:rPr>
          <w:rFonts w:hint="eastAsia"/>
        </w:rPr>
        <w:br/>
      </w:r>
      <w:r>
        <w:rPr>
          <w:rFonts w:hint="eastAsia"/>
        </w:rPr>
        <w:t>　　未来，预焙阳极将更加注重低碳化和智能化。低碳化要求预焙阳极的生产采用清洁能源，减少碳排放，如利用太阳能和风能供电。同时，智能化生产将通过物联网和大数据技术，实现阳极生产过程的精确控制和优化，提高产品质量和生产效率。此外，随着铝工业对阳极性能的更高要求，预焙阳极将朝着更长寿命、更低能耗的方向发展，以适应电解槽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421fcef6847f1" w:history="1">
        <w:r>
          <w:rPr>
            <w:rStyle w:val="Hyperlink"/>
          </w:rPr>
          <w:t>2025-2031年中国预焙阳极市场研究分析与前景趋势报告</w:t>
        </w:r>
      </w:hyperlink>
      <w:r>
        <w:rPr>
          <w:rFonts w:hint="eastAsia"/>
        </w:rPr>
        <w:t>》系统梳理了预焙阳极行业产业链结构，分析预焙阳极行业市场规模、需求特征及价格动态，客观呈现预焙阳极行业发展现状。报告研究了预焙阳极技术发展现状及未来方向，结合市场趋势科学预测增长空间，并解析预焙阳极重点企业的竞争格局与品牌表现。通过对预焙阳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预焙阳极行业概述</w:t>
      </w:r>
      <w:r>
        <w:rPr>
          <w:rFonts w:hint="eastAsia"/>
        </w:rPr>
        <w:br/>
      </w:r>
      <w:r>
        <w:rPr>
          <w:rFonts w:hint="eastAsia"/>
        </w:rPr>
        <w:t>　　第一节 预焙阳极定义与分类</w:t>
      </w:r>
      <w:r>
        <w:rPr>
          <w:rFonts w:hint="eastAsia"/>
        </w:rPr>
        <w:br/>
      </w:r>
      <w:r>
        <w:rPr>
          <w:rFonts w:hint="eastAsia"/>
        </w:rPr>
        <w:t>　　第二节 预焙阳极应用领域</w:t>
      </w:r>
      <w:r>
        <w:rPr>
          <w:rFonts w:hint="eastAsia"/>
        </w:rPr>
        <w:br/>
      </w:r>
      <w:r>
        <w:rPr>
          <w:rFonts w:hint="eastAsia"/>
        </w:rPr>
        <w:t>　　第三节 预焙阳极行业经济指标分析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预焙阳极产业链及经营模式分析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三、预焙阳极销售模式及销售渠道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全球预焙阳极市场发展综述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2020-2024年全球预焙阳极市场规模与趋势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主要国家与地区预焙阳极市场分析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2025-2031年全球预焙阳极行业发展趋势与前景预测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中国预焙阳极行业市场分析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2023-2024年预焙阳极产能与投资动态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一、国内预焙阳极产能及利用情况</w:t>
      </w:r>
      <w:r>
        <w:rPr>
          <w:rFonts w:hint="eastAsia"/>
        </w:rPr>
        <w:br/>
      </w:r>
      <w:r>
        <w:rPr>
          <w:rFonts w:hint="eastAsia"/>
        </w:rPr>
        <w:t>　　　　二、预焙阳极产能扩张与投资动态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2025-2031年预焙阳极行业产量统计与趋势预测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一、2020-2024年预焙阳极行业产量数据统计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1、2020-2024年预焙阳极产量及增长趋势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2、2020-2024年预焙阳极细分产品产量及份额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二、影响预焙阳极产量的关键因素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三、2025-2031年预焙阳极产量预测</w:t>
      </w:r>
      <w:r>
        <w:rPr>
          <w:rFonts w:hint="eastAsia"/>
        </w:rPr>
        <w:br/>
      </w:r>
      <w:r>
        <w:rPr>
          <w:rFonts w:hint="eastAsia"/>
        </w:rPr>
        <w:t>　　第三节 2025-2031年预焙阳极市场需求与销售分析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一、2023-2024年预焙阳极行业需求现状</w:t>
      </w:r>
      <w:r>
        <w:rPr>
          <w:rFonts w:hint="eastAsia"/>
        </w:rPr>
        <w:br/>
      </w:r>
      <w:r>
        <w:rPr>
          <w:rFonts w:hint="eastAsia"/>
        </w:rPr>
        <w:t>　　　　二、预焙阳极客户群体与需求特点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三、2020-2024年预焙阳极行业销售规模分析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四、2025-2031年预焙阳极市场增长潜力与规模预测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中国预焙阳极细分市场与下游应用领域分析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预焙阳极细分市场分析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一、2023-2024年预焙阳极主要细分产品市场现状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预焙阳极下游应用与客户群体分析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一、2023-2024年预焙阳极各应用领域市场现状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2023-2024年中国预焙阳极技术发展研究</w:t>
      </w:r>
      <w:r>
        <w:rPr>
          <w:rFonts w:hint="eastAsia"/>
        </w:rPr>
        <w:br/>
      </w:r>
      <w:r>
        <w:rPr>
          <w:rFonts w:hint="eastAsia"/>
        </w:rPr>
        <w:t>　　第一节 当前预焙阳极技术发展现状</w:t>
      </w:r>
      <w:r>
        <w:rPr>
          <w:rFonts w:hint="eastAsia"/>
        </w:rPr>
        <w:br/>
      </w:r>
      <w:r>
        <w:rPr>
          <w:rFonts w:hint="eastAsia"/>
        </w:rPr>
        <w:t>　　第二节 国内外预焙阳极技术差异与原因</w:t>
      </w:r>
      <w:r>
        <w:rPr>
          <w:rFonts w:hint="eastAsia"/>
        </w:rPr>
        <w:br/>
      </w:r>
      <w:r>
        <w:rPr>
          <w:rFonts w:hint="eastAsia"/>
        </w:rPr>
        <w:t>　　第三节 预焙阳极技术创新与发展趋势预测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技术进步对预焙阳极行业的影响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预焙阳极价格机制与竞争策略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一、2020-2024年预焙阳极市场价格走势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预焙阳极定价策略与方法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2025-2031年预焙阳极价格竞争态势与趋势预测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中国预焙阳极行业重点区域市场研究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2023-2024年重点区域预焙阳极市场发展概况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二、2020-2024年预焙阳极市场需求规模情况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二、2020-2024年预焙阳极市场需求规模情况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二、2020-2024年预焙阳极市场需求规模情况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二、2020-2024年预焙阳极市场需求规模情况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二、2020-2024年预焙阳极市场需求规模情况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2020-2024年中国预焙阳极行业进出口情况分析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预焙阳极行业进口情况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一、2020-2024年预焙阳极进口规模及增长情况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二、预焙阳极主要进口来源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预焙阳极行业出口情况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一、2020-2024年预焙阳极出口规模及增长情况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二、预焙阳极主要出口目的地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2020-2024年中国预焙阳极行业总体发展与财务状况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2020-2024年中国预焙阳极行业规模情况</w:t>
      </w:r>
      <w:r>
        <w:rPr>
          <w:rFonts w:hint="eastAsia"/>
        </w:rPr>
        <w:br/>
      </w:r>
      <w:r>
        <w:rPr>
          <w:rFonts w:hint="eastAsia"/>
        </w:rPr>
        <w:t>　　　　一、预焙阳极行业企业数量规模</w:t>
      </w:r>
      <w:r>
        <w:rPr>
          <w:rFonts w:hint="eastAsia"/>
        </w:rPr>
        <w:br/>
      </w:r>
      <w:r>
        <w:rPr>
          <w:rFonts w:hint="eastAsia"/>
        </w:rPr>
        <w:t>　　　　二、预焙阳极行业从业人员规模</w:t>
      </w:r>
      <w:r>
        <w:rPr>
          <w:rFonts w:hint="eastAsia"/>
        </w:rPr>
        <w:br/>
      </w:r>
      <w:r>
        <w:rPr>
          <w:rFonts w:hint="eastAsia"/>
        </w:rPr>
        <w:t>　　　　三、预焙阳极行业市场敏感性分析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2020-2024年中国预焙阳极行业财务能力分析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一、预焙阳极行业盈利能力</w:t>
      </w:r>
      <w:r>
        <w:rPr>
          <w:rFonts w:hint="eastAsia"/>
        </w:rPr>
        <w:br/>
      </w:r>
      <w:r>
        <w:rPr>
          <w:rFonts w:hint="eastAsia"/>
        </w:rPr>
        <w:t>　　　　二、预焙阳极行业偿债能力</w:t>
      </w:r>
      <w:r>
        <w:rPr>
          <w:rFonts w:hint="eastAsia"/>
        </w:rPr>
        <w:br/>
      </w:r>
      <w:r>
        <w:rPr>
          <w:rFonts w:hint="eastAsia"/>
        </w:rPr>
        <w:t>　　　　三、预焙阳极行业营运能力</w:t>
      </w:r>
      <w:r>
        <w:rPr>
          <w:rFonts w:hint="eastAsia"/>
        </w:rPr>
        <w:br/>
      </w:r>
      <w:r>
        <w:rPr>
          <w:rFonts w:hint="eastAsia"/>
        </w:rPr>
        <w:t>　　　　四、预焙阳极行业发展能力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预焙阳极行业重点企业调研分析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二、企业预焙阳极业务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预焙阳极行业竞争格局总览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2023-2024年预焙阳极行业竞争力分析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2020-2024年预焙阳极行业企业并购活动分析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2023-2024年预焙阳极行业会展与招投标活动分析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一、预焙阳极行业会展活动及其市场影响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2024年中国预焙阳极企业发展企业发展策略与建议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预焙阳极销售模式与渠道策略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预焙阳极品牌与市场推广策略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预焙阳极研发投入与技术创新能力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预焙阳极合作联盟与资源整合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中国预焙阳极行业风险与对策</w:t>
      </w:r>
      <w:r>
        <w:rPr>
          <w:rFonts w:hint="eastAsia"/>
        </w:rPr>
        <w:br/>
      </w:r>
      <w:r>
        <w:rPr>
          <w:rFonts w:hint="eastAsia"/>
        </w:rPr>
        <w:t>　　第一节 预焙阳极行业SWOT分析</w:t>
      </w:r>
      <w:r>
        <w:rPr>
          <w:rFonts w:hint="eastAsia"/>
        </w:rPr>
        <w:br/>
      </w:r>
      <w:r>
        <w:rPr>
          <w:rFonts w:hint="eastAsia"/>
        </w:rPr>
        <w:t>　　　　一、预焙阳极行业优势</w:t>
      </w:r>
      <w:r>
        <w:rPr>
          <w:rFonts w:hint="eastAsia"/>
        </w:rPr>
        <w:br/>
      </w:r>
      <w:r>
        <w:rPr>
          <w:rFonts w:hint="eastAsia"/>
        </w:rPr>
        <w:t>　　　　二、预焙阳极行业劣势</w:t>
      </w:r>
      <w:r>
        <w:rPr>
          <w:rFonts w:hint="eastAsia"/>
        </w:rPr>
        <w:br/>
      </w:r>
      <w:r>
        <w:rPr>
          <w:rFonts w:hint="eastAsia"/>
        </w:rPr>
        <w:t>　　　　三、预焙阳极市场机会</w:t>
      </w:r>
      <w:r>
        <w:rPr>
          <w:rFonts w:hint="eastAsia"/>
        </w:rPr>
        <w:br/>
      </w:r>
      <w:r>
        <w:rPr>
          <w:rFonts w:hint="eastAsia"/>
        </w:rPr>
        <w:t>　　　　四、预焙阳极市场威胁</w:t>
      </w:r>
      <w:r>
        <w:rPr>
          <w:rFonts w:hint="eastAsia"/>
        </w:rPr>
        <w:br/>
      </w:r>
      <w:r>
        <w:rPr>
          <w:rFonts w:hint="eastAsia"/>
        </w:rPr>
        <w:t>　　第二节 预焙阳极行业风险及对策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2025-2031年中国预焙阳极行业前景与发展趋势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2023-2024年预焙阳极行业发展环境分析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一、预焙阳极行业主管部门与监管体制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二、预焙阳极行业主要法律法规及政策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三、预焙阳极行业标准与质量监管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2025-2031年预焙阳极行业发展趋势与方向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2025-2031年预焙阳极行业发展潜力与机遇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预焙阳极行业研究结论与建议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预焙阳极行业发展建议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2020-2024年中国预焙阳极行业产量及增长趋势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2020-2024年中国预焙阳极行业市场需求及增长情况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2020-2024年中国预焙阳极行业出口情况分析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2025年预焙阳极行业壁垒</w:t>
      </w:r>
      <w:r>
        <w:rPr>
          <w:rFonts w:hint="eastAsia"/>
        </w:rPr>
        <w:br/>
      </w:r>
      <w:r>
        <w:rPr>
          <w:rFonts w:hint="eastAsia"/>
        </w:rPr>
        <w:t>　　图表 2025年预焙阳极市场前景分析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2025-2031年中国预焙阳极市场规模预测</w:t>
      </w:r>
      <w:r>
        <w:rPr>
          <w:rFonts w:hint="eastAsia"/>
        </w:rPr>
        <w:br/>
      </w:r>
      <w:r>
        <w:rPr>
          <w:rFonts w:hint="eastAsia"/>
        </w:rPr>
        <w:t>　　图表 2025年预焙阳极发展趋势预测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421fcef6847f1" w:history="1">
        <w:r>
          <w:rPr>
            <w:rStyle w:val="Hyperlink"/>
          </w:rPr>
          <w:t>2025-2031年中国预焙阳极市场研究分析与前景趋势报告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421fcef6847f1" w:history="1">
        <w:r>
          <w:rPr>
            <w:rStyle w:val="Hyperlink"/>
          </w:rPr>
          <w:t>https://www.20087.com/5/29/YuBeiYangJiDeXianZhuangYuFaZhanQianJing.html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e3c4fa09140e5" w:history="1">
      <w:r>
        <w:rPr>
          <w:rStyle w:val="Hyperlink"/>
        </w:rPr>
        <w:t>2025-2031年中国预焙阳极市场研究分析与前景趋势报告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BeiYangJiDeXianZhuangYuFaZhanQianJing.html" TargetMode="External" Id="R26f421fcef6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BeiYangJiDeXianZhuangYuFaZhanQianJing.html" TargetMode="External" Id="Raafe3c4fa09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2024-12-13T22:55:39Z</dcterms:created>
  <dcterms:modified xsi:type="dcterms:W3CDTF">2024-12-13T23:55:39Z</dcterms:modified>
  <dc:subject>2025-2031年中国预焙阳极市场研究分析与前景趋势报告</dc:subject>
  <dc:title>2025-2031年中国预焙阳极市场研究分析与前景趋势报告</dc:title>
  <cp:keywords>2025-2031年中国预焙阳极市场研究分析与前景趋势报告</cp:keywords>
  <dc:description>2025-2031年中国预焙阳极市场研究分析与前景趋势报告</dc:description>
</cp:coreProperties>
</file>