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da52ba6d7453d" w:history="1">
              <w:r>
                <w:rPr>
                  <w:rStyle w:val="Hyperlink"/>
                </w:rPr>
                <w:t>2025-2031年中国汽车内饰材料行业调研与发展趋势研究报告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da52ba6d7453d" w:history="1">
              <w:r>
                <w:rPr>
                  <w:rStyle w:val="Hyperlink"/>
                </w:rPr>
                <w:t>2025-2031年中国汽车内饰材料行业调研与发展趋势研究报告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da52ba6d7453d" w:history="1">
                <w:r>
                  <w:rPr>
                    <w:rStyle w:val="Hyperlink"/>
                  </w:rPr>
                  <w:t>https://www.20087.com/7/19/QiCheNeiShiCaiLiaoDeQianJingQuShi.html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材料的选择和设计直接影响到驾乘体验和车辆的环保性能。近年来，随着消费者对舒适性和个性化的追求，以及对环保材料的关注，汽车内饰材料的种类和性能不断丰富。现代汽车内饰材料不仅注重触感、美观和耐用性，还强调低挥发性有机化合物（VOCs）排放，减少对乘员健康的潜在影响。</w:t>
      </w:r>
      <w:r>
        <w:rPr>
          <w:rFonts w:hint="eastAsia"/>
        </w:rPr>
        <w:br/>
      </w:r>
      <w:r>
        <w:rPr>
          <w:rFonts w:hint="eastAsia"/>
        </w:rPr>
        <w:t>　　未来，汽车内饰材料的发展将更加注重可持续性和智能化。可持续性体现在采用更多可回收和生物基材料，减少对环境的负担，同时开发低能耗、低排放的生产技术。智能化则意味着集成智能纺织品和传感器，如温度调节和健康监测功能，提升内饰材料的功能性和乘员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da52ba6d7453d" w:history="1">
        <w:r>
          <w:rPr>
            <w:rStyle w:val="Hyperlink"/>
          </w:rPr>
          <w:t>2025-2031年中国汽车内饰材料行业调研与发展趋势研究报告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内饰材料行业的发展现状、市场规模、供需动态及进出口情况。报告详细解读了汽车内饰材料产业链上下游、重点区域市场、竞争格局及领先企业的表现，同时评估了汽车内饰材料行业风险与投资机会。通过对汽车内饰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汽车内饰材料行业界定</w:t>
      </w:r>
      <w:r>
        <w:rPr>
          <w:rFonts w:hint="eastAsia"/>
        </w:rPr>
        <w:br/>
      </w:r>
      <w:r>
        <w:rPr>
          <w:rFonts w:hint="eastAsia"/>
        </w:rPr>
        <w:t>　　第一节 汽车内饰材料行业定义</w:t>
      </w:r>
      <w:r>
        <w:rPr>
          <w:rFonts w:hint="eastAsia"/>
        </w:rPr>
        <w:br/>
      </w:r>
      <w:r>
        <w:rPr>
          <w:rFonts w:hint="eastAsia"/>
        </w:rPr>
        <w:t>　　第二节 汽车内饰材料行业特点分析</w:t>
      </w:r>
      <w:r>
        <w:rPr>
          <w:rFonts w:hint="eastAsia"/>
        </w:rPr>
        <w:br/>
      </w:r>
      <w:r>
        <w:rPr>
          <w:rFonts w:hint="eastAsia"/>
        </w:rPr>
        <w:t>　　第三节 汽车内饰材料行业发展历程</w:t>
      </w:r>
      <w:r>
        <w:rPr>
          <w:rFonts w:hint="eastAsia"/>
        </w:rPr>
        <w:br/>
      </w:r>
      <w:r>
        <w:rPr>
          <w:rFonts w:hint="eastAsia"/>
        </w:rPr>
        <w:t>　　第四节 汽车内饰材料产业链分析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2024-2025年全球汽车内饰材料行业发展态势分析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全球汽车内饰材料行业总体情况</w:t>
      </w:r>
      <w:r>
        <w:rPr>
          <w:rFonts w:hint="eastAsia"/>
        </w:rPr>
        <w:br/>
      </w:r>
      <w:r>
        <w:rPr>
          <w:rFonts w:hint="eastAsia"/>
        </w:rPr>
        <w:t>　　第二节 汽车内饰材料行业重点国家、地区市场分析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全球汽车内饰材料行业发展前景预测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汽车内饰材料行业政策环境分析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一、汽车内饰材料行业相关政策</w:t>
      </w:r>
      <w:r>
        <w:rPr>
          <w:rFonts w:hint="eastAsia"/>
        </w:rPr>
        <w:br/>
      </w:r>
      <w:r>
        <w:rPr>
          <w:rFonts w:hint="eastAsia"/>
        </w:rPr>
        <w:t>　　　　二、汽车内饰材料行业相关标准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提高我国汽车内饰材料技术的对策</w:t>
      </w:r>
      <w:r>
        <w:rPr>
          <w:rFonts w:hint="eastAsia"/>
        </w:rPr>
        <w:br/>
      </w:r>
      <w:r>
        <w:rPr>
          <w:rFonts w:hint="eastAsia"/>
        </w:rPr>
        <w:t>　　第四节 我国汽车内饰材料研发、设计发展趋势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中国汽车内饰材料行业产量情况分析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一、2019-2024年汽车内饰材料行业产量统计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三、2025-2031年汽车内饰材料行业产量预测</w:t>
      </w:r>
      <w:r>
        <w:rPr>
          <w:rFonts w:hint="eastAsia"/>
        </w:rPr>
        <w:br/>
      </w:r>
      <w:r>
        <w:rPr>
          <w:rFonts w:hint="eastAsia"/>
        </w:rPr>
        <w:t>　　第四节 汽车内饰材料行业市场供需平衡状况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三、2025-2031年汽车内饰材料行业出口情况预测</w:t>
      </w:r>
      <w:r>
        <w:rPr>
          <w:rFonts w:hint="eastAsia"/>
        </w:rPr>
        <w:br/>
      </w:r>
      <w:r>
        <w:rPr>
          <w:rFonts w:hint="eastAsia"/>
        </w:rPr>
        <w:t>　　第二节 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三、2025-2031年汽车内饰材料行业进口情况预测</w:t>
      </w:r>
      <w:r>
        <w:rPr>
          <w:rFonts w:hint="eastAsia"/>
        </w:rPr>
        <w:br/>
      </w:r>
      <w:r>
        <w:rPr>
          <w:rFonts w:hint="eastAsia"/>
        </w:rPr>
        <w:t>　　第三节 汽车内饰材料行业进出口面临的挑战及对策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一、汽车内饰材料市场价格特征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二、当前汽车内饰材料市场价格评述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三、影响汽车内饰材料市场价格因素分析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汽车内饰材料细分产品（一）市场调研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一、汽车内饰材料行业进入壁垒</w:t>
      </w:r>
      <w:r>
        <w:rPr>
          <w:rFonts w:hint="eastAsia"/>
        </w:rPr>
        <w:br/>
      </w:r>
      <w:r>
        <w:rPr>
          <w:rFonts w:hint="eastAsia"/>
        </w:rPr>
        <w:t>　　　　二、汽车内饰材料行业盈利模式</w:t>
      </w:r>
      <w:r>
        <w:rPr>
          <w:rFonts w:hint="eastAsia"/>
        </w:rPr>
        <w:br/>
      </w:r>
      <w:r>
        <w:rPr>
          <w:rFonts w:hint="eastAsia"/>
        </w:rPr>
        <w:t>　　　　三、汽车内饰材料行业盈利因素</w:t>
      </w:r>
      <w:r>
        <w:rPr>
          <w:rFonts w:hint="eastAsia"/>
        </w:rPr>
        <w:br/>
      </w:r>
      <w:r>
        <w:rPr>
          <w:rFonts w:hint="eastAsia"/>
        </w:rPr>
        <w:t>　　第三节 汽车内饰材料行业“波特五力模型”分析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三、现有汽车内饰材料产品竞争策略分析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四、潜力汽车内饰材料品种竞争策略选择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一、2025-2031年我国汽车内饰材料市场竞争趋势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一、2025-2031年汽车内饰材料技术发展趋势分析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二、2025-2031年汽车内饰材料产品发展趋势分析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2025-2031年中国汽车内饰材料市场趋势分析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一、2025-2031年汽车内饰材料发展趋势预测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二、2025-2031年汽车内饰材料市场前景分析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2025-2031年汽车内饰材料行业投资价值评估分析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汽车内饰材料行业发展建议分析</w:t>
      </w:r>
      <w:r>
        <w:rPr>
          <w:rFonts w:hint="eastAsia"/>
        </w:rPr>
        <w:br/>
      </w:r>
      <w:r>
        <w:rPr>
          <w:rFonts w:hint="eastAsia"/>
        </w:rPr>
        <w:t>　　第一节 汽车内饰材料行业研究结论及建议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汽车内饰材料细分行业研究结论及建议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[.中.智.林]汽车内饰材料行业竞争策略总结及建议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汽车内饰材料行业类别</w:t>
      </w:r>
      <w:r>
        <w:rPr>
          <w:rFonts w:hint="eastAsia"/>
        </w:rPr>
        <w:br/>
      </w:r>
      <w:r>
        <w:rPr>
          <w:rFonts w:hint="eastAsia"/>
        </w:rPr>
        <w:t>　　图表 汽车内饰材料行业产业链调研</w:t>
      </w:r>
      <w:r>
        <w:rPr>
          <w:rFonts w:hint="eastAsia"/>
        </w:rPr>
        <w:br/>
      </w:r>
      <w:r>
        <w:rPr>
          <w:rFonts w:hint="eastAsia"/>
        </w:rPr>
        <w:t>　　图表 汽车内饰材料行业现状</w:t>
      </w:r>
      <w:r>
        <w:rPr>
          <w:rFonts w:hint="eastAsia"/>
        </w:rPr>
        <w:br/>
      </w:r>
      <w:r>
        <w:rPr>
          <w:rFonts w:hint="eastAsia"/>
        </w:rPr>
        <w:t>　　图表 汽车内饰材料行业标准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2024年中国汽车内饰材料行业产能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2019-2024年中国汽车内饰材料行业产量统计</w:t>
      </w:r>
      <w:r>
        <w:rPr>
          <w:rFonts w:hint="eastAsia"/>
        </w:rPr>
        <w:br/>
      </w:r>
      <w:r>
        <w:rPr>
          <w:rFonts w:hint="eastAsia"/>
        </w:rPr>
        <w:t>　　图表 汽车内饰材料行业动态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2024年中国汽车内饰材料行业需求区域调研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2019-2024年中国汽车内饰材料行情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**地区汽车内饰材料市场调研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**地区汽车内饰材料市场调研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汽车内饰材料行业竞争对手分析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da52ba6d7453d" w:history="1">
        <w:r>
          <w:rPr>
            <w:rStyle w:val="Hyperlink"/>
          </w:rPr>
          <w:t>2025-2031年中国汽车内饰材料行业调研与发展趋势研究报告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da52ba6d7453d" w:history="1">
        <w:r>
          <w:rPr>
            <w:rStyle w:val="Hyperlink"/>
          </w:rPr>
          <w:t>https://www.20087.com/7/19/QiCheNeiShiCaiLiaoDeQianJingQuShi.html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改装真皮、汽车内饰材料的燃烧特性、汽车内饰是什么材料、汽车内饰材料厂综合仓库设计、轿车内饰装饰、汽车内饰材料燃烧试验机、汽车内饰用产品、汽车内饰材料voc测试标准、汽车内饰材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91efd37c4998" w:history="1">
      <w:r>
        <w:rPr>
          <w:rStyle w:val="Hyperlink"/>
        </w:rPr>
        <w:t>2025-2031年中国汽车内饰材料行业调研与发展趋势研究报告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NeiShiCaiLiaoDeQianJingQuShi.html" TargetMode="External" Id="Ra0fda52ba6d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NeiShiCaiLiaoDeQianJingQuShi.html" TargetMode="External" Id="R5e1c91efd37c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2025-01-27T08:41:00Z</dcterms:created>
  <dcterms:modified xsi:type="dcterms:W3CDTF">2025-01-27T09:41:00Z</dcterms:modified>
  <dc:subject>2025-2031年中国汽车内饰材料行业调研与发展趋势研究报告</dc:subject>
  <dc:title>2025-2031年中国汽车内饰材料行业调研与发展趋势研究报告</dc:title>
  <cp:keywords>2025-2031年中国汽车内饰材料行业调研与发展趋势研究报告</cp:keywords>
  <dc:description>2025-2031年中国汽车内饰材料行业调研与发展趋势研究报告</dc:description>
</cp:coreProperties>
</file>